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17DD" w:rsidRDefault="00DE17DD" w:rsidP="00DE17DD">
      <w:pPr>
        <w:overflowPunct w:val="0"/>
        <w:autoSpaceDE w:val="0"/>
        <w:autoSpaceDN w:val="0"/>
        <w:adjustRightInd w:val="0"/>
        <w:jc w:val="center"/>
        <w:rPr>
          <w:b/>
        </w:rPr>
      </w:pPr>
      <w:bookmarkStart w:id="0" w:name="_GoBack"/>
      <w:bookmarkEnd w:id="0"/>
      <w:r>
        <w:rPr>
          <w:b/>
        </w:rPr>
        <w:t xml:space="preserve">                                                                                                                                Projektas </w:t>
      </w:r>
    </w:p>
    <w:p w:rsidR="00DE17DD" w:rsidRDefault="00DE17DD" w:rsidP="00DA7C0F">
      <w:pPr>
        <w:overflowPunct w:val="0"/>
        <w:autoSpaceDE w:val="0"/>
        <w:autoSpaceDN w:val="0"/>
        <w:adjustRightInd w:val="0"/>
        <w:ind w:right="-273"/>
        <w:jc w:val="center"/>
        <w:rPr>
          <w:noProof/>
          <w:lang w:val="en-US"/>
        </w:rPr>
      </w:pPr>
    </w:p>
    <w:p w:rsidR="00DA7C0F" w:rsidRDefault="00DA7C0F" w:rsidP="00DA7C0F">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A7C0F" w:rsidRDefault="00DA7C0F" w:rsidP="00DA7C0F">
      <w:pPr>
        <w:overflowPunct w:val="0"/>
        <w:autoSpaceDE w:val="0"/>
        <w:autoSpaceDN w:val="0"/>
        <w:adjustRightInd w:val="0"/>
        <w:ind w:right="-273"/>
        <w:jc w:val="center"/>
        <w:rPr>
          <w:szCs w:val="20"/>
        </w:rPr>
      </w:pPr>
    </w:p>
    <w:p w:rsidR="00DA7C0F" w:rsidRDefault="00DA7C0F" w:rsidP="00DA7C0F">
      <w:pPr>
        <w:overflowPunct w:val="0"/>
        <w:autoSpaceDE w:val="0"/>
        <w:autoSpaceDN w:val="0"/>
        <w:adjustRightInd w:val="0"/>
        <w:jc w:val="center"/>
        <w:rPr>
          <w:b/>
          <w:szCs w:val="20"/>
        </w:rPr>
      </w:pPr>
      <w:r>
        <w:rPr>
          <w:b/>
        </w:rPr>
        <w:t>ANYKŠČIŲ RAJONO SAVIVALDYBĖS</w:t>
      </w:r>
    </w:p>
    <w:p w:rsidR="00DA7C0F" w:rsidRDefault="00DA7C0F" w:rsidP="00DA7C0F">
      <w:pPr>
        <w:overflowPunct w:val="0"/>
        <w:autoSpaceDE w:val="0"/>
        <w:autoSpaceDN w:val="0"/>
        <w:adjustRightInd w:val="0"/>
        <w:jc w:val="center"/>
        <w:rPr>
          <w:b/>
          <w:szCs w:val="20"/>
        </w:rPr>
      </w:pPr>
      <w:r>
        <w:rPr>
          <w:b/>
        </w:rPr>
        <w:t>TARYBA</w:t>
      </w:r>
    </w:p>
    <w:p w:rsidR="00DA7C0F" w:rsidRDefault="00DA7C0F" w:rsidP="00DA7C0F">
      <w:pPr>
        <w:overflowPunct w:val="0"/>
        <w:autoSpaceDE w:val="0"/>
        <w:autoSpaceDN w:val="0"/>
        <w:adjustRightInd w:val="0"/>
        <w:jc w:val="center"/>
        <w:rPr>
          <w:b/>
          <w:sz w:val="28"/>
          <w:szCs w:val="20"/>
        </w:rPr>
      </w:pPr>
    </w:p>
    <w:p w:rsidR="00510505" w:rsidRDefault="00DA7C0F" w:rsidP="00DE17DD">
      <w:pPr>
        <w:overflowPunct w:val="0"/>
        <w:autoSpaceDE w:val="0"/>
        <w:autoSpaceDN w:val="0"/>
        <w:adjustRightInd w:val="0"/>
        <w:jc w:val="center"/>
        <w:rPr>
          <w:b/>
        </w:rPr>
      </w:pPr>
      <w:r>
        <w:rPr>
          <w:b/>
        </w:rPr>
        <w:t>SPRENDIMAS</w:t>
      </w:r>
    </w:p>
    <w:p w:rsidR="00DA7C0F" w:rsidRDefault="00DA7C0F" w:rsidP="00DA7C0F">
      <w:pPr>
        <w:overflowPunct w:val="0"/>
        <w:autoSpaceDE w:val="0"/>
        <w:autoSpaceDN w:val="0"/>
        <w:adjustRightInd w:val="0"/>
        <w:jc w:val="center"/>
        <w:rPr>
          <w:b/>
          <w:szCs w:val="20"/>
        </w:rPr>
      </w:pPr>
      <w:r>
        <w:rPr>
          <w:b/>
        </w:rPr>
        <w:t xml:space="preserve"> </w:t>
      </w:r>
    </w:p>
    <w:p w:rsidR="00DA7C0F" w:rsidRDefault="00DA7C0F" w:rsidP="00DA7C0F">
      <w:pPr>
        <w:overflowPunct w:val="0"/>
        <w:autoSpaceDE w:val="0"/>
        <w:autoSpaceDN w:val="0"/>
        <w:adjustRightInd w:val="0"/>
        <w:jc w:val="center"/>
        <w:rPr>
          <w:b/>
          <w:caps/>
        </w:rPr>
      </w:pPr>
      <w:r>
        <w:rPr>
          <w:b/>
          <w:caps/>
        </w:rPr>
        <w:t xml:space="preserve"> dėl</w:t>
      </w:r>
      <w:r w:rsidR="00BA4D60">
        <w:rPr>
          <w:b/>
          <w:caps/>
        </w:rPr>
        <w:t xml:space="preserve"> NEGYvenamųjų patalpų ramybės</w:t>
      </w:r>
      <w:r w:rsidR="004C04E4">
        <w:rPr>
          <w:b/>
          <w:caps/>
        </w:rPr>
        <w:t xml:space="preserve"> g. 1</w:t>
      </w:r>
      <w:r w:rsidR="00BA4D60">
        <w:rPr>
          <w:b/>
          <w:caps/>
        </w:rPr>
        <w:t>5-5</w:t>
      </w:r>
      <w:r w:rsidR="00510505">
        <w:rPr>
          <w:b/>
          <w:caps/>
        </w:rPr>
        <w:t>,</w:t>
      </w:r>
      <w:r w:rsidR="00296B16">
        <w:rPr>
          <w:b/>
          <w:caps/>
        </w:rPr>
        <w:t xml:space="preserve"> anykščių m</w:t>
      </w:r>
      <w:r w:rsidR="004C04E4">
        <w:rPr>
          <w:b/>
          <w:caps/>
        </w:rPr>
        <w:t>.</w:t>
      </w:r>
      <w:r w:rsidR="00510505">
        <w:rPr>
          <w:b/>
          <w:caps/>
        </w:rPr>
        <w:t>,</w:t>
      </w:r>
      <w:r>
        <w:rPr>
          <w:b/>
          <w:caps/>
        </w:rPr>
        <w:t xml:space="preserve"> nuomos</w:t>
      </w:r>
    </w:p>
    <w:p w:rsidR="00DA7C0F" w:rsidRDefault="00DA7C0F" w:rsidP="00DA7C0F">
      <w:pPr>
        <w:overflowPunct w:val="0"/>
        <w:autoSpaceDE w:val="0"/>
        <w:autoSpaceDN w:val="0"/>
        <w:adjustRightInd w:val="0"/>
        <w:jc w:val="center"/>
        <w:rPr>
          <w:szCs w:val="20"/>
        </w:rPr>
      </w:pPr>
    </w:p>
    <w:p w:rsidR="00DA7C0F" w:rsidRDefault="001C70F9" w:rsidP="00DA7C0F">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2149E7">
        <w:t>2020 m. vasario 27</w:t>
      </w:r>
      <w:r w:rsidR="00DA7C0F">
        <w:t xml:space="preserve"> d.</w:t>
      </w:r>
      <w:r>
        <w:fldChar w:fldCharType="end"/>
      </w:r>
      <w:r w:rsidR="00510505">
        <w:t xml:space="preserve"> Nr. 1-T-</w:t>
      </w:r>
      <w:r w:rsidR="000E53FC">
        <w:t>42</w:t>
      </w:r>
      <w:r w:rsidR="00DA7C0F">
        <w:fldChar w:fldCharType="begin"/>
      </w:r>
      <w:r w:rsidR="00DA7C0F">
        <w:instrText xml:space="preserve"> FILLIN "indeksas" \* MERGEFORMAT </w:instrText>
      </w:r>
      <w:r w:rsidR="00DA7C0F">
        <w:fldChar w:fldCharType="end"/>
      </w:r>
    </w:p>
    <w:p w:rsidR="00DA7C0F" w:rsidRDefault="00DA7C0F" w:rsidP="00DA7C0F">
      <w:pPr>
        <w:overflowPunct w:val="0"/>
        <w:autoSpaceDE w:val="0"/>
        <w:autoSpaceDN w:val="0"/>
        <w:adjustRightInd w:val="0"/>
        <w:jc w:val="center"/>
        <w:rPr>
          <w:b/>
          <w:szCs w:val="20"/>
        </w:rPr>
      </w:pPr>
      <w:r>
        <w:t>Anykščiai</w:t>
      </w:r>
    </w:p>
    <w:p w:rsidR="00DA7C0F" w:rsidRDefault="00DA7C0F" w:rsidP="00DA7C0F">
      <w:pPr>
        <w:pStyle w:val="Pagrindinistekstas"/>
        <w:rPr>
          <w:bCs w:val="0"/>
        </w:rPr>
      </w:pPr>
    </w:p>
    <w:p w:rsidR="00DA7C0F" w:rsidRDefault="00DA7C0F" w:rsidP="00DA7C0F">
      <w:pPr>
        <w:overflowPunct w:val="0"/>
        <w:autoSpaceDE w:val="0"/>
        <w:autoSpaceDN w:val="0"/>
        <w:adjustRightInd w:val="0"/>
      </w:pPr>
    </w:p>
    <w:p w:rsidR="006D3F80" w:rsidRDefault="00DA7C0F" w:rsidP="00DA7C0F">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15 straipsnio</w:t>
      </w:r>
      <w:r w:rsidR="006E32A8">
        <w:rPr>
          <w:bCs w:val="0"/>
        </w:rPr>
        <w:t xml:space="preserve"> 1 dalies 2 punktu</w:t>
      </w:r>
      <w:r w:rsidR="00545595">
        <w:rPr>
          <w:bCs w:val="0"/>
        </w:rPr>
        <w:t>, 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71E1F">
        <w:rPr>
          <w:bCs w:val="0"/>
        </w:rPr>
        <w:t>5 ir</w:t>
      </w:r>
      <w:r w:rsidR="003134A6">
        <w:rPr>
          <w:bCs w:val="0"/>
        </w:rPr>
        <w:t xml:space="preserve"> 10</w:t>
      </w:r>
      <w:r w:rsidR="00E71E1F">
        <w:rPr>
          <w:bCs w:val="0"/>
        </w:rPr>
        <w:t xml:space="preserve"> </w:t>
      </w:r>
      <w:r w:rsidR="00A20715">
        <w:rPr>
          <w:bCs w:val="0"/>
        </w:rPr>
        <w:t>punktais</w:t>
      </w:r>
      <w:r w:rsidR="00E66798">
        <w:rPr>
          <w:bCs w:val="0"/>
        </w:rPr>
        <w:t>, 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Pr>
          <w:bCs w:val="0"/>
        </w:rPr>
        <w:t xml:space="preserve"> Anykščių </w:t>
      </w:r>
      <w:r w:rsidR="00E71E1F">
        <w:rPr>
          <w:bCs w:val="0"/>
        </w:rPr>
        <w:t>rajono savivaldybės tarybos 2019 m. gruodžio 30</w:t>
      </w:r>
      <w:r>
        <w:rPr>
          <w:bCs w:val="0"/>
        </w:rPr>
        <w:t xml:space="preserve"> d. sprendimu Nr. </w:t>
      </w:r>
      <w:r w:rsidR="00E71E1F">
        <w:rPr>
          <w:bCs w:val="0"/>
        </w:rPr>
        <w:t>1</w:t>
      </w:r>
      <w:r w:rsidR="007215CB">
        <w:rPr>
          <w:bCs w:val="0"/>
        </w:rPr>
        <w:t>-</w:t>
      </w:r>
      <w:r w:rsidR="00E71E1F">
        <w:rPr>
          <w:bCs w:val="0"/>
        </w:rPr>
        <w:t>TS-374</w:t>
      </w:r>
      <w:r>
        <w:rPr>
          <w:bCs w:val="0"/>
        </w:rPr>
        <w:t xml:space="preserve"> ,,Dėl</w:t>
      </w:r>
      <w:r w:rsidR="00E71E1F">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Pr>
          <w:bCs w:val="0"/>
        </w:rPr>
        <w:t>“</w:t>
      </w:r>
      <w:r>
        <w:rPr>
          <w:bCs w:val="0"/>
        </w:rPr>
        <w:t xml:space="preserve"> bei atsižvelgdama į</w:t>
      </w:r>
      <w:r w:rsidR="00BF7F3F">
        <w:rPr>
          <w:bCs w:val="0"/>
        </w:rPr>
        <w:t xml:space="preserve"> </w:t>
      </w:r>
      <w:r>
        <w:rPr>
          <w:bCs w:val="0"/>
        </w:rPr>
        <w:t>Anykščių rajono savivaldybės</w:t>
      </w:r>
      <w:r w:rsidR="00E71E1F">
        <w:rPr>
          <w:bCs w:val="0"/>
        </w:rPr>
        <w:t xml:space="preserve"> </w:t>
      </w:r>
      <w:r w:rsidR="00BA4D60">
        <w:rPr>
          <w:bCs w:val="0"/>
        </w:rPr>
        <w:t>administracijos</w:t>
      </w:r>
      <w:r w:rsidR="00E71E1F">
        <w:rPr>
          <w:bCs w:val="0"/>
        </w:rPr>
        <w:t xml:space="preserve"> direktoriaus 2020</w:t>
      </w:r>
      <w:r w:rsidR="00B93E11">
        <w:rPr>
          <w:bCs w:val="0"/>
        </w:rPr>
        <w:t xml:space="preserve"> </w:t>
      </w:r>
      <w:r w:rsidR="00BF7F3F">
        <w:rPr>
          <w:bCs w:val="0"/>
        </w:rPr>
        <w:t xml:space="preserve">m. </w:t>
      </w:r>
      <w:r w:rsidR="00E71E1F">
        <w:rPr>
          <w:bCs w:val="0"/>
        </w:rPr>
        <w:t>vasario</w:t>
      </w:r>
      <w:r w:rsidR="00545595">
        <w:rPr>
          <w:bCs w:val="0"/>
        </w:rPr>
        <w:t xml:space="preserve"> </w:t>
      </w:r>
      <w:r w:rsidR="000665BE">
        <w:rPr>
          <w:bCs w:val="0"/>
        </w:rPr>
        <w:t>4 d. įsakymą Nr. 1-AĮ-93</w:t>
      </w:r>
      <w:r w:rsidR="00566CE0">
        <w:rPr>
          <w:bCs w:val="0"/>
        </w:rPr>
        <w:t xml:space="preserve"> ,,</w:t>
      </w:r>
      <w:r w:rsidR="00E71E1F">
        <w:rPr>
          <w:bCs w:val="0"/>
        </w:rPr>
        <w:t>Dėl</w:t>
      </w:r>
      <w:r w:rsidR="00367D51">
        <w:rPr>
          <w:bCs w:val="0"/>
        </w:rPr>
        <w:t xml:space="preserve"> </w:t>
      </w:r>
      <w:r w:rsidR="00BA4D60">
        <w:rPr>
          <w:bCs w:val="0"/>
        </w:rPr>
        <w:t>ilgalaikio materialiojo nekilnojamojo turto pripažinimo nereikalingu</w:t>
      </w:r>
      <w:r>
        <w:rPr>
          <w:bCs w:val="0"/>
        </w:rPr>
        <w:t>“,</w:t>
      </w:r>
      <w:r w:rsidR="00E71E1F">
        <w:rPr>
          <w:bCs w:val="0"/>
        </w:rPr>
        <w:t xml:space="preserve"> </w:t>
      </w:r>
      <w:r>
        <w:rPr>
          <w:bCs w:val="0"/>
        </w:rPr>
        <w:t>Anykščių rajono savivaldybės taryba</w:t>
      </w:r>
      <w:r w:rsidR="00A95B88">
        <w:rPr>
          <w:bCs w:val="0"/>
        </w:rPr>
        <w:t xml:space="preserve"> </w:t>
      </w:r>
      <w:r w:rsidR="00B93E11">
        <w:rPr>
          <w:bCs w:val="0"/>
        </w:rPr>
        <w:t>n u s p r e n d ž i a</w:t>
      </w:r>
      <w:r w:rsidR="006D3F80">
        <w:rPr>
          <w:bCs w:val="0"/>
        </w:rPr>
        <w:t>:</w:t>
      </w:r>
    </w:p>
    <w:p w:rsidR="00F967DC" w:rsidRDefault="00233B2A" w:rsidP="00566CE0">
      <w:pPr>
        <w:pStyle w:val="Pagrindinistekstas"/>
        <w:spacing w:line="360" w:lineRule="auto"/>
      </w:pPr>
      <w:r>
        <w:rPr>
          <w:bCs w:val="0"/>
        </w:rPr>
        <w:t xml:space="preserve">           </w:t>
      </w:r>
      <w:r w:rsidR="00566CE0">
        <w:rPr>
          <w:bCs w:val="0"/>
        </w:rPr>
        <w:t>1.</w:t>
      </w:r>
      <w:r w:rsidR="008668BD">
        <w:rPr>
          <w:bCs w:val="0"/>
        </w:rPr>
        <w:t xml:space="preserve"> </w:t>
      </w:r>
      <w:r w:rsidR="00B93E11" w:rsidRPr="00566CE0">
        <w:rPr>
          <w:bCs w:val="0"/>
        </w:rPr>
        <w:t>I</w:t>
      </w:r>
      <w:r w:rsidR="00DA7C0F">
        <w:t>š</w:t>
      </w:r>
      <w:r w:rsidR="00BA4D60">
        <w:t>nuomoti viešo</w:t>
      </w:r>
      <w:r w:rsidR="00566CE0">
        <w:t xml:space="preserve"> konkurso būdu 5 (penkerių</w:t>
      </w:r>
      <w:r w:rsidR="00DA7C0F">
        <w:t xml:space="preserve">) metų laikotarpiui, </w:t>
      </w:r>
      <w:r w:rsidR="00BA4D60">
        <w:t>fizinės gerovės užtikrinimo</w:t>
      </w:r>
      <w:r w:rsidR="006E32A8">
        <w:t xml:space="preserve"> veiklai</w:t>
      </w:r>
      <w:r w:rsidR="00DA7C0F">
        <w:t xml:space="preserve">, Anykščių rajono savivaldybei nuosavybės teise priklausantį ir šiuo metu </w:t>
      </w:r>
      <w:r w:rsidR="00BA4D60">
        <w:t>Any</w:t>
      </w:r>
      <w:r w:rsidR="00DA7C0F">
        <w:t xml:space="preserve">kščių rajono savivaldybės </w:t>
      </w:r>
      <w:r w:rsidR="00BA4D60">
        <w:t>administracijos</w:t>
      </w:r>
      <w:r w:rsidR="00A200AB">
        <w:t xml:space="preserve"> </w:t>
      </w:r>
      <w:r w:rsidR="00DA7C0F">
        <w:t>patikėjimo teise valdomą ilgalaikį materialųjį nekilnojamąjį t</w:t>
      </w:r>
      <w:r w:rsidR="00A200AB">
        <w:t xml:space="preserve">urtą: </w:t>
      </w:r>
      <w:r w:rsidR="00BA4D60">
        <w:lastRenderedPageBreak/>
        <w:t>negyvenamąsias patalpas</w:t>
      </w:r>
      <w:r w:rsidR="00142ECF">
        <w:t xml:space="preserve"> Ramybės g. 15-5, Anykščių m. </w:t>
      </w:r>
      <w:r w:rsidR="00BF7F3F">
        <w:t>(n</w:t>
      </w:r>
      <w:r w:rsidR="00DA7C0F">
        <w:t>ekilnojamojo turto ka</w:t>
      </w:r>
      <w:r w:rsidR="00A200AB">
        <w:t>dastro duomenų bylos</w:t>
      </w:r>
      <w:r w:rsidR="00BA4D60">
        <w:t xml:space="preserve"> Nr. 34/6316</w:t>
      </w:r>
      <w:r w:rsidR="00DA7C0F">
        <w:t xml:space="preserve"> plane pastatas</w:t>
      </w:r>
      <w:r w:rsidR="00BA4D60">
        <w:t>, kuriame yra patalpos pažymėtas indeksu 1D3</w:t>
      </w:r>
      <w:r w:rsidR="00BF7F3F">
        <w:t xml:space="preserve">p, </w:t>
      </w:r>
      <w:r w:rsidR="00BA4D60">
        <w:t>unikalus Nr. 4400-0751-1197:5260</w:t>
      </w:r>
      <w:r w:rsidR="00A200AB">
        <w:t>,</w:t>
      </w:r>
      <w:r w:rsidR="00BA4D60">
        <w:t xml:space="preserve"> bendras pastato plotas – 3 985,17 kv. m</w:t>
      </w:r>
      <w:r w:rsidR="002023CA">
        <w:t>,</w:t>
      </w:r>
      <w:r w:rsidR="00A200AB">
        <w:t xml:space="preserve"> </w:t>
      </w:r>
      <w:r w:rsidR="00142ECF">
        <w:t>negyvenamųjų patalpų</w:t>
      </w:r>
      <w:r w:rsidR="00A200AB">
        <w:t xml:space="preserve"> įsigijimo </w:t>
      </w:r>
      <w:r w:rsidR="004F4DC4">
        <w:t xml:space="preserve">kaina – </w:t>
      </w:r>
      <w:r w:rsidR="00142ECF">
        <w:t>30 580,39</w:t>
      </w:r>
      <w:r w:rsidR="00566CE0">
        <w:t xml:space="preserve"> Eur, liku</w:t>
      </w:r>
      <w:r w:rsidR="004F4DC4">
        <w:t>tinė vertė 2020-04-01</w:t>
      </w:r>
      <w:r w:rsidR="00142ECF">
        <w:t xml:space="preserve"> – 23 722,89</w:t>
      </w:r>
      <w:r w:rsidR="00BF7F3F">
        <w:t xml:space="preserve"> Eur</w:t>
      </w:r>
      <w:r w:rsidR="002023CA">
        <w:t>)</w:t>
      </w:r>
      <w:r w:rsidR="00142ECF">
        <w:t>:</w:t>
      </w:r>
    </w:p>
    <w:p w:rsidR="00142ECF" w:rsidRDefault="00BA4D60" w:rsidP="00566CE0">
      <w:pPr>
        <w:pStyle w:val="Pagrindinistekstas"/>
        <w:spacing w:line="360" w:lineRule="auto"/>
      </w:pPr>
      <w:r>
        <w:t xml:space="preserve">            1.1. nuomojamų patalpų indeksai nuo 3-109 iki 3-111 imtinai, kurių bendras plotas – </w:t>
      </w:r>
      <w:r w:rsidR="00142ECF">
        <w:t>35,01 kv. m, su bendro naudojimo patalpa</w:t>
      </w:r>
      <w:r w:rsidR="00F521AB">
        <w:t>,</w:t>
      </w:r>
      <w:r w:rsidR="002023CA">
        <w:t xml:space="preserve"> pažymėta indeksu 3-129,</w:t>
      </w:r>
      <w:r w:rsidR="00142ECF">
        <w:t xml:space="preserve"> kurios plotas 7,00 iš 129,29 kv. m, bendras nuomojamų negyvenamųjų patalpų plotas – 42,01 kv. m;</w:t>
      </w:r>
    </w:p>
    <w:p w:rsidR="00BA4D60" w:rsidRDefault="00142ECF" w:rsidP="00566CE0">
      <w:pPr>
        <w:pStyle w:val="Pagrindinistekstas"/>
        <w:spacing w:line="360" w:lineRule="auto"/>
      </w:pPr>
      <w:r>
        <w:t xml:space="preserve">            1.2.  nuomojamų patalpų indeksai nuo 3-112 iki 3-114 imtinai, kurių bendras plotas – 34,03 kv. m, su bendro naudojimo patalpa</w:t>
      </w:r>
      <w:r w:rsidR="00F521AB">
        <w:t>,</w:t>
      </w:r>
      <w:r>
        <w:t xml:space="preserve"> pažymėta in</w:t>
      </w:r>
      <w:r w:rsidR="002023CA">
        <w:t>deksu 3-129,</w:t>
      </w:r>
      <w:r>
        <w:t xml:space="preserve"> kurios plotas 6,80 iš 129,29 kv. m, bendras nuomojamų negyvenamųjų patalpų plotas – 40,83 kv. m.</w:t>
      </w:r>
    </w:p>
    <w:p w:rsidR="00F967DC" w:rsidRDefault="00F967DC" w:rsidP="00F967DC">
      <w:pPr>
        <w:pStyle w:val="Pagrindinistekstas"/>
        <w:spacing w:line="360" w:lineRule="auto"/>
      </w:pPr>
      <w:r>
        <w:t xml:space="preserve">          </w:t>
      </w:r>
      <w:r w:rsidR="00233B2A">
        <w:t xml:space="preserve"> </w:t>
      </w:r>
      <w:r>
        <w:t>2. Nustatyti</w:t>
      </w:r>
      <w:r w:rsidR="00142ECF">
        <w:t xml:space="preserve"> pradinį nuompinigių dydį – 0,92</w:t>
      </w:r>
      <w:r w:rsidR="000E53FC">
        <w:t xml:space="preserve"> Eur už 1 kv. m. per mėnesį arba per metus:</w:t>
      </w:r>
    </w:p>
    <w:p w:rsidR="000E53FC" w:rsidRDefault="000E53FC" w:rsidP="00F967DC">
      <w:pPr>
        <w:pStyle w:val="Pagrindinistekstas"/>
        <w:spacing w:line="360" w:lineRule="auto"/>
      </w:pPr>
      <w:r>
        <w:t xml:space="preserve">           2.1. 1.1 papunktyje nurodytų nuomojamų negyvenamųjų patalpų – 463,79 Eur;</w:t>
      </w:r>
    </w:p>
    <w:p w:rsidR="000E53FC" w:rsidRPr="00F967DC" w:rsidRDefault="000E53FC" w:rsidP="00F967DC">
      <w:pPr>
        <w:pStyle w:val="Pagrindinistekstas"/>
        <w:spacing w:line="360" w:lineRule="auto"/>
      </w:pPr>
      <w:r>
        <w:t xml:space="preserve">           2.2. 1.2 papunktyje nurodytų nuomojamų negyvenamųjų patalpų – 450,76 Eur.</w:t>
      </w:r>
    </w:p>
    <w:p w:rsidR="00DA7C0F" w:rsidRDefault="00A82102" w:rsidP="00DA7C0F">
      <w:pPr>
        <w:pStyle w:val="Pagrindinistekstas"/>
        <w:spacing w:line="360" w:lineRule="auto"/>
        <w:rPr>
          <w:bCs w:val="0"/>
        </w:rPr>
      </w:pPr>
      <w:r>
        <w:rPr>
          <w:bCs w:val="0"/>
          <w:color w:val="000000"/>
        </w:rPr>
        <w:t xml:space="preserve">        </w:t>
      </w:r>
      <w:r w:rsidR="00F41894">
        <w:rPr>
          <w:bCs w:val="0"/>
          <w:color w:val="000000"/>
        </w:rPr>
        <w:t xml:space="preserve">  </w:t>
      </w:r>
      <w:r w:rsidR="00233B2A">
        <w:rPr>
          <w:bCs w:val="0"/>
          <w:color w:val="000000"/>
        </w:rPr>
        <w:t xml:space="preserve"> </w:t>
      </w:r>
      <w:r w:rsidR="00DA7C0F">
        <w:rPr>
          <w:bCs w:val="0"/>
        </w:rPr>
        <w:t>Šis sprendim</w:t>
      </w:r>
      <w:r w:rsidR="00F967DC">
        <w:rPr>
          <w:bCs w:val="0"/>
        </w:rPr>
        <w:t>as gali būti skundžiamas bendrosios kompetencijos teismui Lietuvos Respublikos civilinio proceso kodekso nustatyta tvarka.</w:t>
      </w:r>
    </w:p>
    <w:p w:rsidR="00DA7C0F" w:rsidRDefault="00DA7C0F" w:rsidP="00DA7C0F">
      <w:pPr>
        <w:overflowPunct w:val="0"/>
        <w:autoSpaceDE w:val="0"/>
        <w:autoSpaceDN w:val="0"/>
        <w:adjustRightInd w:val="0"/>
      </w:pPr>
    </w:p>
    <w:p w:rsidR="00B524B4" w:rsidRDefault="00FC2A74" w:rsidP="00B524B4">
      <w:pPr>
        <w:overflowPunct w:val="0"/>
        <w:autoSpaceDE w:val="0"/>
        <w:autoSpaceDN w:val="0"/>
        <w:adjustRightInd w:val="0"/>
      </w:pPr>
      <w:r>
        <w:t>Meras</w:t>
      </w:r>
      <w:r w:rsidR="00B524B4">
        <w:t xml:space="preserve">                                                                                         </w:t>
      </w:r>
      <w:r>
        <w:t xml:space="preserve">                                 </w:t>
      </w:r>
      <w:r w:rsidR="00B63AC5">
        <w:t xml:space="preserve"> </w:t>
      </w:r>
      <w:r>
        <w:t xml:space="preserve">Sigutis Obelevičius </w:t>
      </w:r>
    </w:p>
    <w:p w:rsidR="00DA7C0F" w:rsidRDefault="00F967DC" w:rsidP="00DA7C0F">
      <w:pPr>
        <w:overflowPunct w:val="0"/>
        <w:autoSpaceDE w:val="0"/>
        <w:autoSpaceDN w:val="0"/>
        <w:adjustRightInd w:val="0"/>
      </w:pPr>
      <w:r>
        <w:t xml:space="preserve">                                                                          </w:t>
      </w:r>
      <w:r w:rsidR="00566CE0">
        <w:t xml:space="preserve">                                       </w:t>
      </w:r>
      <w:r w:rsidR="00B524B4">
        <w:t xml:space="preserve">           </w:t>
      </w:r>
      <w:r w:rsidR="00DA7C0F">
        <w:t xml:space="preserve">                                                                                                                              </w:t>
      </w:r>
      <w:r w:rsidR="006021BB">
        <w:t xml:space="preserve">   </w:t>
      </w:r>
      <w:r>
        <w:t xml:space="preserve"> </w:t>
      </w:r>
      <w:r w:rsidR="00800ADA">
        <w:tab/>
      </w:r>
      <w:r w:rsidR="00800ADA">
        <w:tab/>
      </w:r>
      <w:r w:rsidR="00800ADA">
        <w:tab/>
      </w:r>
      <w:r w:rsidR="00800ADA">
        <w:tab/>
      </w:r>
      <w:r w:rsidR="00800ADA">
        <w:tab/>
        <w:t xml:space="preserve">                   </w:t>
      </w:r>
      <w:r w:rsidR="00566CE0">
        <w:t xml:space="preserve">                    </w:t>
      </w:r>
    </w:p>
    <w:p w:rsidR="00800ADA" w:rsidRDefault="00800ADA"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132898" w:rsidRDefault="00132898" w:rsidP="00DA7C0F">
      <w:pPr>
        <w:overflowPunct w:val="0"/>
        <w:autoSpaceDE w:val="0"/>
        <w:autoSpaceDN w:val="0"/>
        <w:adjustRightInd w:val="0"/>
      </w:pPr>
    </w:p>
    <w:p w:rsidR="00DA7C0F" w:rsidRDefault="00DA7C0F" w:rsidP="00DA7C0F">
      <w:pPr>
        <w:overflowPunct w:val="0"/>
        <w:autoSpaceDE w:val="0"/>
        <w:autoSpaceDN w:val="0"/>
        <w:adjustRightInd w:val="0"/>
      </w:pPr>
    </w:p>
    <w:p w:rsidR="00DA7C0F" w:rsidRDefault="00DA7C0F" w:rsidP="00DA7C0F">
      <w:pPr>
        <w:overflowPunct w:val="0"/>
        <w:autoSpaceDE w:val="0"/>
        <w:autoSpaceDN w:val="0"/>
        <w:adjustRightInd w:val="0"/>
      </w:pPr>
    </w:p>
    <w:tbl>
      <w:tblPr>
        <w:tblW w:w="0" w:type="auto"/>
        <w:tblLook w:val="01E0" w:firstRow="1" w:lastRow="1" w:firstColumn="1" w:lastColumn="1" w:noHBand="0" w:noVBand="0"/>
      </w:tblPr>
      <w:tblGrid>
        <w:gridCol w:w="3284"/>
        <w:gridCol w:w="3285"/>
        <w:gridCol w:w="3285"/>
      </w:tblGrid>
      <w:tr w:rsidR="00DA7C0F" w:rsidTr="00DA7C0F">
        <w:tc>
          <w:tcPr>
            <w:tcW w:w="3284" w:type="dxa"/>
          </w:tcPr>
          <w:p w:rsidR="00DA7C0F" w:rsidRDefault="00DA7C0F">
            <w:pPr>
              <w:overflowPunct w:val="0"/>
              <w:autoSpaceDE w:val="0"/>
              <w:autoSpaceDN w:val="0"/>
              <w:adjustRightInd w:val="0"/>
            </w:pPr>
          </w:p>
          <w:p w:rsidR="00960482" w:rsidRDefault="0099302E" w:rsidP="00960482">
            <w:pPr>
              <w:overflowPunct w:val="0"/>
              <w:autoSpaceDE w:val="0"/>
              <w:autoSpaceDN w:val="0"/>
              <w:adjustRightInd w:val="0"/>
            </w:pPr>
            <w:r>
              <w:t xml:space="preserve">Ligita </w:t>
            </w:r>
            <w:proofErr w:type="spellStart"/>
            <w:r>
              <w:t>Kuliešaitė</w:t>
            </w:r>
            <w:proofErr w:type="spellEnd"/>
          </w:p>
          <w:p w:rsidR="00DA7C0F" w:rsidRDefault="00FC2A74" w:rsidP="00960482">
            <w:pPr>
              <w:overflowPunct w:val="0"/>
              <w:autoSpaceDE w:val="0"/>
              <w:autoSpaceDN w:val="0"/>
              <w:adjustRightInd w:val="0"/>
            </w:pPr>
            <w:r>
              <w:t>2020-02</w:t>
            </w:r>
            <w:r w:rsidR="00960482">
              <w:t>-</w:t>
            </w:r>
          </w:p>
        </w:tc>
        <w:tc>
          <w:tcPr>
            <w:tcW w:w="3285" w:type="dxa"/>
          </w:tcPr>
          <w:p w:rsidR="00DA7C0F" w:rsidRDefault="00DA7C0F">
            <w:pPr>
              <w:overflowPunct w:val="0"/>
              <w:autoSpaceDE w:val="0"/>
              <w:autoSpaceDN w:val="0"/>
              <w:adjustRightInd w:val="0"/>
            </w:pPr>
          </w:p>
          <w:p w:rsidR="00DA7C0F" w:rsidRDefault="00800ADA">
            <w:pPr>
              <w:overflowPunct w:val="0"/>
              <w:autoSpaceDE w:val="0"/>
              <w:autoSpaceDN w:val="0"/>
              <w:adjustRightInd w:val="0"/>
            </w:pPr>
            <w:r>
              <w:t>Sigita Mačytė-Šulskienė</w:t>
            </w:r>
          </w:p>
          <w:p w:rsidR="00DA7C0F" w:rsidRDefault="00FC2A74">
            <w:pPr>
              <w:overflowPunct w:val="0"/>
              <w:autoSpaceDE w:val="0"/>
              <w:autoSpaceDN w:val="0"/>
              <w:adjustRightInd w:val="0"/>
            </w:pPr>
            <w:r>
              <w:t>2020-02</w:t>
            </w:r>
            <w:r w:rsidR="00DA7C0F">
              <w:t>-</w:t>
            </w:r>
          </w:p>
        </w:tc>
        <w:tc>
          <w:tcPr>
            <w:tcW w:w="3285" w:type="dxa"/>
          </w:tcPr>
          <w:p w:rsidR="00DA7C0F" w:rsidRDefault="00DA7C0F">
            <w:pPr>
              <w:overflowPunct w:val="0"/>
              <w:autoSpaceDE w:val="0"/>
              <w:autoSpaceDN w:val="0"/>
              <w:adjustRightInd w:val="0"/>
            </w:pPr>
          </w:p>
          <w:p w:rsidR="00834863" w:rsidRDefault="00834863">
            <w:pPr>
              <w:overflowPunct w:val="0"/>
              <w:autoSpaceDE w:val="0"/>
              <w:autoSpaceDN w:val="0"/>
              <w:adjustRightInd w:val="0"/>
            </w:pPr>
            <w:r>
              <w:t>Inga Radzevičienė</w:t>
            </w:r>
          </w:p>
          <w:p w:rsidR="009D2E09" w:rsidRDefault="00834863">
            <w:pPr>
              <w:overflowPunct w:val="0"/>
              <w:autoSpaceDE w:val="0"/>
              <w:autoSpaceDN w:val="0"/>
              <w:adjustRightInd w:val="0"/>
            </w:pPr>
            <w:r>
              <w:t>2020-02-</w:t>
            </w:r>
          </w:p>
        </w:tc>
      </w:tr>
      <w:tr w:rsidR="00DA7C0F" w:rsidTr="00DA7C0F">
        <w:tc>
          <w:tcPr>
            <w:tcW w:w="3284" w:type="dxa"/>
          </w:tcPr>
          <w:p w:rsidR="00DA7C0F" w:rsidRDefault="00DA7C0F">
            <w:pPr>
              <w:overflowPunct w:val="0"/>
              <w:autoSpaceDE w:val="0"/>
              <w:autoSpaceDN w:val="0"/>
              <w:adjustRightInd w:val="0"/>
            </w:pPr>
          </w:p>
          <w:p w:rsidR="00DA7C0F" w:rsidRDefault="00DA7C0F" w:rsidP="00960482">
            <w:pPr>
              <w:overflowPunct w:val="0"/>
              <w:autoSpaceDE w:val="0"/>
              <w:autoSpaceDN w:val="0"/>
              <w:adjustRightInd w:val="0"/>
            </w:pPr>
          </w:p>
        </w:tc>
        <w:tc>
          <w:tcPr>
            <w:tcW w:w="3285" w:type="dxa"/>
          </w:tcPr>
          <w:p w:rsidR="00DA7C0F" w:rsidRDefault="00DA7C0F">
            <w:pPr>
              <w:overflowPunct w:val="0"/>
              <w:autoSpaceDE w:val="0"/>
              <w:autoSpaceDN w:val="0"/>
              <w:adjustRightInd w:val="0"/>
            </w:pPr>
          </w:p>
          <w:p w:rsidR="00DA7C0F" w:rsidRDefault="00DA7C0F">
            <w:pPr>
              <w:overflowPunct w:val="0"/>
              <w:autoSpaceDE w:val="0"/>
              <w:autoSpaceDN w:val="0"/>
              <w:adjustRightInd w:val="0"/>
            </w:pPr>
          </w:p>
        </w:tc>
        <w:tc>
          <w:tcPr>
            <w:tcW w:w="3285" w:type="dxa"/>
          </w:tcPr>
          <w:p w:rsidR="00DA7C0F" w:rsidRDefault="00DA7C0F">
            <w:pPr>
              <w:overflowPunct w:val="0"/>
              <w:autoSpaceDE w:val="0"/>
              <w:autoSpaceDN w:val="0"/>
              <w:adjustRightInd w:val="0"/>
            </w:pPr>
          </w:p>
        </w:tc>
      </w:tr>
      <w:tr w:rsidR="00DA7C0F" w:rsidTr="00DA7C0F">
        <w:tc>
          <w:tcPr>
            <w:tcW w:w="3284" w:type="dxa"/>
          </w:tcPr>
          <w:p w:rsidR="00DA7C0F" w:rsidRDefault="00DA7C0F">
            <w:pPr>
              <w:overflowPunct w:val="0"/>
              <w:autoSpaceDE w:val="0"/>
              <w:autoSpaceDN w:val="0"/>
              <w:adjustRightInd w:val="0"/>
            </w:pPr>
          </w:p>
        </w:tc>
        <w:tc>
          <w:tcPr>
            <w:tcW w:w="3285" w:type="dxa"/>
          </w:tcPr>
          <w:p w:rsidR="00DA7C0F" w:rsidRDefault="00DA7C0F">
            <w:pPr>
              <w:overflowPunct w:val="0"/>
              <w:autoSpaceDE w:val="0"/>
              <w:autoSpaceDN w:val="0"/>
              <w:adjustRightInd w:val="0"/>
            </w:pPr>
          </w:p>
        </w:tc>
        <w:tc>
          <w:tcPr>
            <w:tcW w:w="3285" w:type="dxa"/>
          </w:tcPr>
          <w:p w:rsidR="00DA7C0F" w:rsidRDefault="00DA7C0F">
            <w:pPr>
              <w:overflowPunct w:val="0"/>
              <w:autoSpaceDE w:val="0"/>
              <w:autoSpaceDN w:val="0"/>
              <w:adjustRightInd w:val="0"/>
            </w:pPr>
          </w:p>
        </w:tc>
      </w:tr>
    </w:tbl>
    <w:p w:rsidR="0099302E" w:rsidRDefault="00DA7C0F" w:rsidP="00DA7C0F">
      <w:r>
        <w:t>P</w:t>
      </w:r>
      <w:r w:rsidR="00D01B7C">
        <w:t>arengė: A. Savickienė 2020-02-04</w:t>
      </w:r>
    </w:p>
    <w:p w:rsidR="0099302E" w:rsidRDefault="0099302E" w:rsidP="00DA7C0F"/>
    <w:p w:rsidR="00DA7C0F" w:rsidRDefault="00DA7C0F" w:rsidP="00DA7C0F"/>
    <w:p w:rsidR="00DA7C0F" w:rsidRDefault="00DA7C0F" w:rsidP="00DA7C0F">
      <w:pPr>
        <w:jc w:val="center"/>
        <w:rPr>
          <w:b/>
        </w:rPr>
      </w:pPr>
      <w:r>
        <w:rPr>
          <w:b/>
        </w:rPr>
        <w:t>AIŠKINAMASIS RAŠTAS</w:t>
      </w:r>
    </w:p>
    <w:p w:rsidR="00DA7C0F" w:rsidRDefault="00DA7C0F" w:rsidP="00DA7C0F"/>
    <w:tbl>
      <w:tblPr>
        <w:tblW w:w="0" w:type="auto"/>
        <w:tblLook w:val="01E0" w:firstRow="1" w:lastRow="1" w:firstColumn="1" w:lastColumn="1" w:noHBand="0" w:noVBand="0"/>
      </w:tblPr>
      <w:tblGrid>
        <w:gridCol w:w="9576"/>
      </w:tblGrid>
      <w:tr w:rsidR="00DA7C0F" w:rsidTr="00DA7C0F">
        <w:tc>
          <w:tcPr>
            <w:tcW w:w="9576" w:type="dxa"/>
            <w:hideMark/>
          </w:tcPr>
          <w:p w:rsidR="00DA7C0F" w:rsidRPr="00A858F1" w:rsidRDefault="00DA7C0F" w:rsidP="00A858F1">
            <w:pPr>
              <w:pStyle w:val="Sraopastraipa"/>
              <w:numPr>
                <w:ilvl w:val="0"/>
                <w:numId w:val="5"/>
              </w:numPr>
              <w:spacing w:after="200" w:line="276" w:lineRule="auto"/>
              <w:rPr>
                <w:b/>
              </w:rPr>
            </w:pPr>
            <w:r w:rsidRPr="00A858F1">
              <w:rPr>
                <w:b/>
              </w:rPr>
              <w:t>Sprendimo projekto motyvai, tikslai ir uždaviniai</w:t>
            </w:r>
            <w:r w:rsidR="00001AC2" w:rsidRPr="00A858F1">
              <w:rPr>
                <w:b/>
              </w:rPr>
              <w:t>:</w:t>
            </w:r>
          </w:p>
          <w:p w:rsidR="00142ECF" w:rsidRDefault="00E26C7F" w:rsidP="004F4DC4">
            <w:pPr>
              <w:pStyle w:val="Pagrindinistekstas"/>
              <w:spacing w:line="360" w:lineRule="auto"/>
              <w:rPr>
                <w:bCs w:val="0"/>
                <w:color w:val="000000"/>
              </w:rPr>
            </w:pPr>
            <w:r>
              <w:rPr>
                <w:bCs w:val="0"/>
                <w:color w:val="000000"/>
              </w:rPr>
              <w:t xml:space="preserve">  </w:t>
            </w:r>
            <w:r w:rsidR="00DA7C0F">
              <w:rPr>
                <w:bCs w:val="0"/>
                <w:color w:val="000000"/>
              </w:rPr>
              <w:t xml:space="preserve"> </w:t>
            </w:r>
            <w:r w:rsidR="00142ECF">
              <w:rPr>
                <w:bCs w:val="0"/>
                <w:color w:val="000000"/>
              </w:rPr>
              <w:t xml:space="preserve">   Anykščių rajono savivaldybė</w:t>
            </w:r>
            <w:r w:rsidR="00A86462">
              <w:rPr>
                <w:bCs w:val="0"/>
                <w:color w:val="000000"/>
              </w:rPr>
              <w:t>s administracija</w:t>
            </w:r>
            <w:r w:rsidR="002023CA">
              <w:rPr>
                <w:bCs w:val="0"/>
                <w:color w:val="000000"/>
              </w:rPr>
              <w:t xml:space="preserve"> </w:t>
            </w:r>
            <w:r w:rsidR="00142ECF">
              <w:rPr>
                <w:bCs w:val="0"/>
                <w:color w:val="000000"/>
              </w:rPr>
              <w:t>šiuo metu nenaudoja sprendimo projekte</w:t>
            </w:r>
            <w:r w:rsidR="002023CA">
              <w:rPr>
                <w:bCs w:val="0"/>
                <w:color w:val="000000"/>
              </w:rPr>
              <w:t xml:space="preserve"> siūlomų išnuomoti</w:t>
            </w:r>
            <w:r w:rsidR="00142ECF">
              <w:rPr>
                <w:bCs w:val="0"/>
                <w:color w:val="000000"/>
              </w:rPr>
              <w:t xml:space="preserve"> negyvenamųjų patalpų Ramybės g. 15-5, Anykščių m. </w:t>
            </w:r>
          </w:p>
          <w:p w:rsidR="00DA7C0F" w:rsidRPr="00703B2D" w:rsidRDefault="001C53D8" w:rsidP="004F4DC4">
            <w:pPr>
              <w:pStyle w:val="Pagrindinistekstas"/>
              <w:spacing w:line="360" w:lineRule="auto"/>
            </w:pPr>
            <w:r>
              <w:rPr>
                <w:bCs w:val="0"/>
                <w:color w:val="000000"/>
              </w:rPr>
              <w:t xml:space="preserve">      Si</w:t>
            </w:r>
            <w:r w:rsidR="00142ECF">
              <w:rPr>
                <w:bCs w:val="0"/>
                <w:color w:val="000000"/>
              </w:rPr>
              <w:t>ūlome išnuomoti sprendimo projekte išvardintas negyvenamąsias patalpas</w:t>
            </w:r>
            <w:r>
              <w:rPr>
                <w:bCs w:val="0"/>
                <w:color w:val="000000"/>
              </w:rPr>
              <w:t xml:space="preserve"> viešo konkurso </w:t>
            </w:r>
            <w:r w:rsidR="00142ECF">
              <w:rPr>
                <w:bCs w:val="0"/>
                <w:color w:val="000000"/>
              </w:rPr>
              <w:t>būdu fizinės gerovės</w:t>
            </w:r>
            <w:r w:rsidR="00143C52">
              <w:rPr>
                <w:bCs w:val="0"/>
                <w:color w:val="000000"/>
              </w:rPr>
              <w:t xml:space="preserve"> (masažo kabinetų)</w:t>
            </w:r>
            <w:r>
              <w:rPr>
                <w:bCs w:val="0"/>
                <w:color w:val="000000"/>
              </w:rPr>
              <w:t xml:space="preserve"> veiklai, 5 (penkerių) metų laikotarpiui.</w:t>
            </w:r>
            <w:r w:rsidR="004F4DC4">
              <w:rPr>
                <w:bCs w:val="0"/>
                <w:color w:val="000000"/>
              </w:rPr>
              <w:t xml:space="preserve">  </w:t>
            </w:r>
            <w:r w:rsidR="00703B2D">
              <w:t xml:space="preserve"> </w:t>
            </w:r>
          </w:p>
        </w:tc>
      </w:tr>
      <w:tr w:rsidR="00DA7C0F" w:rsidTr="00DA7C0F">
        <w:tc>
          <w:tcPr>
            <w:tcW w:w="9576" w:type="dxa"/>
          </w:tcPr>
          <w:p w:rsidR="00DA7C0F" w:rsidRPr="00A858F1" w:rsidRDefault="00DA7C0F" w:rsidP="00A858F1">
            <w:pPr>
              <w:pStyle w:val="Sraopastraipa"/>
              <w:numPr>
                <w:ilvl w:val="0"/>
                <w:numId w:val="5"/>
              </w:numPr>
              <w:spacing w:after="200" w:line="360" w:lineRule="auto"/>
              <w:rPr>
                <w:b/>
                <w:lang w:val="en-US"/>
              </w:rPr>
            </w:pPr>
            <w:r w:rsidRPr="00A858F1">
              <w:rPr>
                <w:b/>
              </w:rPr>
              <w:t>Teisinis reglamentavimas</w:t>
            </w:r>
            <w:r w:rsidR="00001AC2" w:rsidRPr="00A858F1">
              <w:rPr>
                <w:b/>
              </w:rPr>
              <w:t>:</w:t>
            </w:r>
          </w:p>
          <w:p w:rsidR="00DA7C0F" w:rsidRDefault="00DA7C0F">
            <w:pPr>
              <w:spacing w:line="360" w:lineRule="auto"/>
              <w:jc w:val="both"/>
            </w:pPr>
            <w:r>
              <w:t xml:space="preserve">     </w:t>
            </w:r>
            <w:r w:rsidR="002023CA">
              <w:t xml:space="preserve"> </w:t>
            </w:r>
            <w:r>
              <w:t>Lietuvos Respublikos vietos savivaldos įstatymas</w:t>
            </w:r>
            <w:r w:rsidR="001C53D8">
              <w:t>.</w:t>
            </w:r>
          </w:p>
          <w:p w:rsidR="00DA7C0F" w:rsidRDefault="00DA7C0F">
            <w:pPr>
              <w:spacing w:line="360" w:lineRule="auto"/>
              <w:jc w:val="both"/>
            </w:pPr>
            <w:r>
              <w:t xml:space="preserve">     </w:t>
            </w:r>
            <w:r w:rsidR="002023CA">
              <w:t xml:space="preserve"> </w:t>
            </w:r>
            <w:r>
              <w:t>Lietuvos Respublikos valstybės ir savivaldybių turto valdymo, naudojimo ir disponavimo juo įstatymas</w:t>
            </w:r>
            <w:r w:rsidR="001C53D8">
              <w:t>.</w:t>
            </w:r>
          </w:p>
          <w:p w:rsidR="00D041ED" w:rsidRDefault="00D041ED">
            <w:pPr>
              <w:spacing w:line="360" w:lineRule="auto"/>
              <w:jc w:val="both"/>
            </w:pPr>
            <w:r>
              <w:t xml:space="preserve">      Anykščių rajono savivaldybės ilgalaikio materialiojo turto viešo nuomos konkurso ir nuomos be konkurso organizavimo ir vykdymo tvarkos aprašas, patvirtintas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p>
          <w:p w:rsidR="00042752" w:rsidRDefault="00D041ED" w:rsidP="00042752">
            <w:pPr>
              <w:spacing w:line="360" w:lineRule="auto"/>
              <w:jc w:val="both"/>
            </w:pPr>
            <w:r>
              <w:t xml:space="preserve">     </w:t>
            </w:r>
            <w:r w:rsidR="002023CA">
              <w:t xml:space="preserve"> </w:t>
            </w:r>
            <w:r>
              <w:t xml:space="preserve">Nuompinigių už Anykščių </w:t>
            </w:r>
            <w:r w:rsidR="00042752">
              <w:t>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p>
          <w:p w:rsidR="00D041ED" w:rsidRDefault="00D041ED">
            <w:pPr>
              <w:spacing w:line="360" w:lineRule="auto"/>
              <w:jc w:val="both"/>
            </w:pPr>
          </w:p>
          <w:p w:rsidR="001C53D8" w:rsidRDefault="001C53D8" w:rsidP="001C53D8">
            <w:pPr>
              <w:spacing w:after="200" w:line="360" w:lineRule="auto"/>
              <w:jc w:val="both"/>
              <w:rPr>
                <w:rFonts w:eastAsia="Calibri"/>
              </w:rPr>
            </w:pPr>
            <w:r>
              <w:rPr>
                <w:rFonts w:eastAsia="Calibri"/>
              </w:rPr>
              <w:t xml:space="preserve">     </w:t>
            </w:r>
            <w:r w:rsidR="002023CA">
              <w:rPr>
                <w:rFonts w:eastAsia="Calibri"/>
              </w:rPr>
              <w:t xml:space="preserve"> </w:t>
            </w:r>
            <w:r>
              <w:rPr>
                <w:rFonts w:eastAsia="Calibri"/>
              </w:rPr>
              <w:t>Valstybės įmonės Registrų centro direktoriau</w:t>
            </w:r>
            <w:r w:rsidR="0068097D">
              <w:rPr>
                <w:rFonts w:eastAsia="Calibri"/>
              </w:rPr>
              <w:t>s 2018 m. gruodžio 27 d. įsakymas</w:t>
            </w:r>
            <w:r>
              <w:rPr>
                <w:rFonts w:eastAsia="Calibri"/>
              </w:rPr>
              <w:t xml:space="preserve"> Nr. V-495 „Dėl 2018 m. nekilnojamojo turto (statinių) masinio vertinimo duomenų ir vietovės pataisos koeficientų pagal turto paskirtį ir vietovę nuo 2019 m. sausio 1 d. patvirtinimo“.</w:t>
            </w:r>
          </w:p>
          <w:p w:rsidR="001C53D8" w:rsidRDefault="002023CA" w:rsidP="001C53D8">
            <w:pPr>
              <w:spacing w:after="200" w:line="360" w:lineRule="auto"/>
              <w:jc w:val="both"/>
              <w:rPr>
                <w:rFonts w:eastAsia="Calibri"/>
              </w:rPr>
            </w:pPr>
            <w:r>
              <w:rPr>
                <w:rFonts w:eastAsia="Calibri"/>
              </w:rPr>
              <w:t xml:space="preserve">      </w:t>
            </w:r>
            <w:r w:rsidR="001C53D8">
              <w:rPr>
                <w:rFonts w:eastAsia="Calibri"/>
              </w:rPr>
              <w:t>Valstybės įmonės Registrų centro direktoriau</w:t>
            </w:r>
            <w:r w:rsidR="0068097D">
              <w:rPr>
                <w:rFonts w:eastAsia="Calibri"/>
              </w:rPr>
              <w:t>s 2018 m. gruodžio 27 d. įsakymas</w:t>
            </w:r>
            <w:r w:rsidR="001C53D8">
              <w:rPr>
                <w:rFonts w:eastAsia="Calibri"/>
              </w:rPr>
              <w:t xml:space="preserve"> Nr. V-496 „Dėl gyvenamųjų ir negyvenamųjų pastatų vidutinių statybos verčių nus</w:t>
            </w:r>
            <w:r w:rsidR="00367D51">
              <w:rPr>
                <w:rFonts w:eastAsia="Calibri"/>
              </w:rPr>
              <w:t xml:space="preserve">tatymo nuo 2019 m. </w:t>
            </w:r>
            <w:r w:rsidR="00367D51">
              <w:rPr>
                <w:rFonts w:eastAsia="Calibri"/>
              </w:rPr>
              <w:lastRenderedPageBreak/>
              <w:t>sausio 1 d.“.</w:t>
            </w:r>
          </w:p>
          <w:p w:rsidR="00DA7C0F" w:rsidRPr="00042752" w:rsidRDefault="002023CA" w:rsidP="00042752">
            <w:pPr>
              <w:spacing w:after="200" w:line="360" w:lineRule="auto"/>
              <w:jc w:val="both"/>
              <w:rPr>
                <w:rFonts w:eastAsia="Calibri"/>
              </w:rPr>
            </w:pPr>
            <w:r>
              <w:rPr>
                <w:rFonts w:eastAsia="Calibri"/>
              </w:rPr>
              <w:t xml:space="preserve">      </w:t>
            </w:r>
            <w:r w:rsidR="00367D51">
              <w:rPr>
                <w:rFonts w:eastAsia="Calibri"/>
              </w:rPr>
              <w:t>Ekonominės veiklos rūšių klasifikatorius.</w:t>
            </w:r>
          </w:p>
        </w:tc>
      </w:tr>
      <w:tr w:rsidR="00DA7C0F" w:rsidTr="00DA7C0F">
        <w:tc>
          <w:tcPr>
            <w:tcW w:w="9576" w:type="dxa"/>
            <w:hideMark/>
          </w:tcPr>
          <w:p w:rsidR="00DA7C0F" w:rsidRPr="00A858F1" w:rsidRDefault="00B63AC5" w:rsidP="00A858F1">
            <w:pPr>
              <w:pStyle w:val="Sraopastraipa"/>
              <w:numPr>
                <w:ilvl w:val="0"/>
                <w:numId w:val="5"/>
              </w:numPr>
              <w:spacing w:after="200" w:line="276" w:lineRule="auto"/>
              <w:rPr>
                <w:b/>
                <w:lang w:val="en-US"/>
              </w:rPr>
            </w:pPr>
            <w:r>
              <w:rPr>
                <w:b/>
              </w:rPr>
              <w:lastRenderedPageBreak/>
              <w:t xml:space="preserve">Ekonominis – </w:t>
            </w:r>
            <w:r w:rsidR="00DA7C0F" w:rsidRPr="00A858F1">
              <w:rPr>
                <w:b/>
              </w:rPr>
              <w:t>socialinis pagrindimas</w:t>
            </w:r>
            <w:r w:rsidR="00001AC2" w:rsidRPr="00A858F1">
              <w:rPr>
                <w:b/>
              </w:rPr>
              <w:t>:</w:t>
            </w:r>
          </w:p>
          <w:p w:rsidR="00DA7C0F" w:rsidRDefault="00DA7C0F" w:rsidP="00730E04">
            <w:pPr>
              <w:spacing w:after="200" w:line="360" w:lineRule="auto"/>
              <w:jc w:val="both"/>
              <w:rPr>
                <w:rFonts w:eastAsia="Calibri"/>
              </w:rPr>
            </w:pPr>
            <w:r>
              <w:rPr>
                <w:rFonts w:eastAsia="Calibri"/>
              </w:rPr>
              <w:t xml:space="preserve">    </w:t>
            </w:r>
            <w:r w:rsidR="002023CA">
              <w:rPr>
                <w:rFonts w:eastAsia="Calibri"/>
              </w:rPr>
              <w:t xml:space="preserve">  Anykščių rajono savivaldybės administracijos direktoriaus </w:t>
            </w:r>
            <w:r w:rsidR="00367D51">
              <w:rPr>
                <w:rFonts w:eastAsia="Calibri"/>
              </w:rPr>
              <w:t>2020</w:t>
            </w:r>
            <w:r w:rsidR="00143C52">
              <w:rPr>
                <w:rFonts w:eastAsia="Calibri"/>
              </w:rPr>
              <w:t xml:space="preserve"> m. </w:t>
            </w:r>
            <w:r w:rsidR="000D1FFB">
              <w:rPr>
                <w:rFonts w:eastAsia="Calibri"/>
              </w:rPr>
              <w:t>vasario 4 d. įsakymu Nr. 1-AĮ-93</w:t>
            </w:r>
            <w:r w:rsidR="003E1987">
              <w:rPr>
                <w:rFonts w:eastAsia="Calibri"/>
              </w:rPr>
              <w:t xml:space="preserve"> </w:t>
            </w:r>
            <w:r w:rsidR="00CC017D">
              <w:rPr>
                <w:rFonts w:eastAsia="Calibri"/>
              </w:rPr>
              <w:t>,,</w:t>
            </w:r>
            <w:r w:rsidR="00DD10F3">
              <w:rPr>
                <w:rFonts w:eastAsia="Calibri"/>
              </w:rPr>
              <w:t>Dėl</w:t>
            </w:r>
            <w:r w:rsidR="006846B1">
              <w:rPr>
                <w:rFonts w:eastAsia="Calibri"/>
              </w:rPr>
              <w:t xml:space="preserve"> ilgalaikio materialiojo nekilnojamojo turto pripažinimo nereikalingu</w:t>
            </w:r>
            <w:r w:rsidR="0068097D">
              <w:rPr>
                <w:rFonts w:eastAsia="Calibri"/>
              </w:rPr>
              <w:t>” negyvenamosios</w:t>
            </w:r>
            <w:r w:rsidR="00730E04">
              <w:rPr>
                <w:rFonts w:eastAsia="Calibri"/>
              </w:rPr>
              <w:t xml:space="preserve"> patal</w:t>
            </w:r>
            <w:r w:rsidR="00CC017D">
              <w:rPr>
                <w:rFonts w:eastAsia="Calibri"/>
              </w:rPr>
              <w:t>pos</w:t>
            </w:r>
            <w:r w:rsidR="002023CA">
              <w:rPr>
                <w:rFonts w:eastAsia="Calibri"/>
              </w:rPr>
              <w:t xml:space="preserve"> Ramybės g. 15-5, Anykščių m.,</w:t>
            </w:r>
            <w:r w:rsidR="00CC017D">
              <w:rPr>
                <w:rFonts w:eastAsia="Calibri"/>
              </w:rPr>
              <w:t xml:space="preserve"> pripažintos nereikalingomis.</w:t>
            </w:r>
            <w:r>
              <w:rPr>
                <w:rFonts w:eastAsia="Calibri"/>
              </w:rPr>
              <w:t xml:space="preserve"> </w:t>
            </w:r>
          </w:p>
          <w:p w:rsidR="00A57C33" w:rsidRDefault="00A57C33" w:rsidP="00730E04">
            <w:pPr>
              <w:spacing w:after="200" w:line="360" w:lineRule="auto"/>
              <w:jc w:val="both"/>
              <w:rPr>
                <w:rFonts w:eastAsia="Calibri"/>
              </w:rPr>
            </w:pPr>
            <w:r>
              <w:rPr>
                <w:rFonts w:eastAsia="Calibri"/>
              </w:rPr>
              <w:t xml:space="preserve">     </w:t>
            </w:r>
            <w:r w:rsidR="002023CA">
              <w:rPr>
                <w:rFonts w:eastAsia="Calibri"/>
              </w:rPr>
              <w:t xml:space="preserve"> </w:t>
            </w:r>
            <w:r>
              <w:rPr>
                <w:rFonts w:eastAsia="Calibri"/>
              </w:rPr>
              <w:t>Nustatant pradinį nuompinigių dydį v</w:t>
            </w:r>
            <w:r w:rsidR="00B63AC5">
              <w:rPr>
                <w:rFonts w:eastAsia="Calibri"/>
              </w:rPr>
              <w:t>adovauta</w:t>
            </w:r>
            <w:r>
              <w:rPr>
                <w:rFonts w:eastAsia="Calibri"/>
              </w:rPr>
              <w:t>si:</w:t>
            </w:r>
          </w:p>
          <w:p w:rsidR="00730E04" w:rsidRDefault="00730E04" w:rsidP="00730E04">
            <w:pPr>
              <w:spacing w:after="200" w:line="360" w:lineRule="auto"/>
              <w:jc w:val="both"/>
              <w:rPr>
                <w:rFonts w:eastAsia="Calibri"/>
              </w:rPr>
            </w:pPr>
            <w:r>
              <w:rPr>
                <w:rFonts w:eastAsia="Calibri"/>
              </w:rPr>
              <w:t xml:space="preserve">     Registrų centro d</w:t>
            </w:r>
            <w:r w:rsidR="00E26C7F">
              <w:rPr>
                <w:rFonts w:eastAsia="Calibri"/>
              </w:rPr>
              <w:t>irektoriaus</w:t>
            </w:r>
            <w:r w:rsidR="00A57C33">
              <w:rPr>
                <w:rFonts w:eastAsia="Calibri"/>
              </w:rPr>
              <w:t xml:space="preserve"> 2018 m. gruodžio 27 d. įsakymu</w:t>
            </w:r>
            <w:r w:rsidR="00E26C7F">
              <w:rPr>
                <w:rFonts w:eastAsia="Calibri"/>
              </w:rPr>
              <w:t xml:space="preserve"> Nr. V-495</w:t>
            </w:r>
            <w:r>
              <w:rPr>
                <w:rFonts w:eastAsia="Calibri"/>
              </w:rPr>
              <w:t xml:space="preserve"> „Dėl</w:t>
            </w:r>
            <w:r w:rsidR="00E26C7F">
              <w:rPr>
                <w:rFonts w:eastAsia="Calibri"/>
              </w:rPr>
              <w:t xml:space="preserve"> 2018 m.</w:t>
            </w:r>
            <w:r w:rsidR="006846B1">
              <w:rPr>
                <w:rFonts w:eastAsia="Calibri"/>
              </w:rPr>
              <w:t xml:space="preserve"> </w:t>
            </w:r>
            <w:r>
              <w:rPr>
                <w:rFonts w:eastAsia="Calibri"/>
              </w:rPr>
              <w:t>nekilnojamojo turto</w:t>
            </w:r>
            <w:r w:rsidR="00E26C7F">
              <w:rPr>
                <w:rFonts w:eastAsia="Calibri"/>
              </w:rPr>
              <w:t xml:space="preserve"> (statinių) masinio vertinimo</w:t>
            </w:r>
            <w:r>
              <w:rPr>
                <w:rFonts w:eastAsia="Calibri"/>
              </w:rPr>
              <w:t xml:space="preserve"> duomenų ir vietovės pataisos koeficientų pagal turto paskirtį ir vietovę</w:t>
            </w:r>
            <w:r w:rsidR="00A57C33">
              <w:rPr>
                <w:rFonts w:eastAsia="Calibri"/>
              </w:rPr>
              <w:t xml:space="preserve"> nuo </w:t>
            </w:r>
            <w:r w:rsidR="00E26C7F">
              <w:rPr>
                <w:rFonts w:eastAsia="Calibri"/>
              </w:rPr>
              <w:t>2019</w:t>
            </w:r>
            <w:r>
              <w:rPr>
                <w:rFonts w:eastAsia="Calibri"/>
              </w:rPr>
              <w:t xml:space="preserve"> m. sausio 1 d.</w:t>
            </w:r>
            <w:r w:rsidR="00E26C7F">
              <w:rPr>
                <w:rFonts w:eastAsia="Calibri"/>
              </w:rPr>
              <w:t xml:space="preserve"> patvirtinimo</w:t>
            </w:r>
            <w:r>
              <w:rPr>
                <w:rFonts w:eastAsia="Calibri"/>
              </w:rPr>
              <w:t>“;</w:t>
            </w:r>
          </w:p>
          <w:p w:rsidR="00730E04" w:rsidRDefault="00730E04" w:rsidP="00730E04">
            <w:pPr>
              <w:spacing w:after="200" w:line="360" w:lineRule="auto"/>
              <w:jc w:val="both"/>
              <w:rPr>
                <w:rFonts w:eastAsia="Calibri"/>
              </w:rPr>
            </w:pPr>
            <w:r>
              <w:rPr>
                <w:rFonts w:eastAsia="Calibri"/>
              </w:rPr>
              <w:t xml:space="preserve">      R</w:t>
            </w:r>
            <w:r w:rsidR="00E26C7F">
              <w:rPr>
                <w:rFonts w:eastAsia="Calibri"/>
              </w:rPr>
              <w:t xml:space="preserve">egistrų centro direktoriaus </w:t>
            </w:r>
            <w:r w:rsidR="00A57C33">
              <w:rPr>
                <w:rFonts w:eastAsia="Calibri"/>
              </w:rPr>
              <w:t xml:space="preserve">2018 m. gruodžio 27 d. įsakymu </w:t>
            </w:r>
            <w:r w:rsidR="00E26C7F">
              <w:rPr>
                <w:rFonts w:eastAsia="Calibri"/>
              </w:rPr>
              <w:t>Nr. V-496</w:t>
            </w:r>
            <w:r>
              <w:rPr>
                <w:rFonts w:eastAsia="Calibri"/>
              </w:rPr>
              <w:t xml:space="preserve"> „Dėl gyvenamųjų ir negyvenamųjų pastatų vidutinių st</w:t>
            </w:r>
            <w:r w:rsidR="00E26C7F">
              <w:rPr>
                <w:rFonts w:eastAsia="Calibri"/>
              </w:rPr>
              <w:t>atybos verčių nustatymo nuo 2019</w:t>
            </w:r>
            <w:r>
              <w:rPr>
                <w:rFonts w:eastAsia="Calibri"/>
              </w:rPr>
              <w:t xml:space="preserve"> m. sausio 1 d.</w:t>
            </w:r>
            <w:r w:rsidR="00A20715">
              <w:rPr>
                <w:rFonts w:eastAsia="Calibri"/>
              </w:rPr>
              <w:t>“;</w:t>
            </w:r>
          </w:p>
          <w:p w:rsidR="00A20715" w:rsidRDefault="00A20715" w:rsidP="00730E04">
            <w:pPr>
              <w:spacing w:after="200" w:line="360" w:lineRule="auto"/>
              <w:jc w:val="both"/>
              <w:rPr>
                <w:rFonts w:eastAsia="Calibri"/>
              </w:rPr>
            </w:pPr>
            <w:r>
              <w:rPr>
                <w:rFonts w:eastAsia="Calibri"/>
              </w:rPr>
              <w:t xml:space="preserve">     </w:t>
            </w:r>
            <w:r w:rsidR="002023CA">
              <w:rPr>
                <w:rFonts w:eastAsia="Calibri"/>
              </w:rPr>
              <w:t xml:space="preserve"> </w:t>
            </w:r>
            <w:r>
              <w:rPr>
                <w:rFonts w:eastAsia="Calibri"/>
              </w:rPr>
              <w:t>Nuompi</w:t>
            </w:r>
            <w:r w:rsidR="001C53D8">
              <w:rPr>
                <w:rFonts w:eastAsia="Calibri"/>
              </w:rPr>
              <w:t>nigių už Anykščių rajono savivaldybės ilgalaikio ir trumpalaikio materialioj</w:t>
            </w:r>
            <w:r w:rsidR="00D61D53">
              <w:rPr>
                <w:rFonts w:eastAsia="Calibri"/>
              </w:rPr>
              <w:t>o turto nuomą skaičiavimo tvarkoje, patvirtintoje</w:t>
            </w:r>
            <w:r w:rsidR="001C53D8">
              <w:rPr>
                <w:rFonts w:eastAsia="Calibri"/>
              </w:rPr>
              <w:t xml:space="preserve">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D61D53">
              <w:rPr>
                <w:rFonts w:eastAsia="Calibri"/>
              </w:rPr>
              <w:t>, nurodytomis turto nuompinigių dydžio nustatymo formulėmis (4.2 papunkčiu)</w:t>
            </w:r>
            <w:r w:rsidR="001C53D8">
              <w:rPr>
                <w:rFonts w:eastAsia="Calibri"/>
              </w:rPr>
              <w:t>.</w:t>
            </w:r>
          </w:p>
        </w:tc>
      </w:tr>
      <w:tr w:rsidR="00DA7C0F" w:rsidTr="00DA7C0F">
        <w:tc>
          <w:tcPr>
            <w:tcW w:w="9576" w:type="dxa"/>
            <w:hideMark/>
          </w:tcPr>
          <w:p w:rsidR="00DA7C0F" w:rsidRPr="00A57C33" w:rsidRDefault="00A57C33" w:rsidP="00A57C33">
            <w:pPr>
              <w:spacing w:after="200" w:line="276" w:lineRule="auto"/>
              <w:rPr>
                <w:b/>
                <w:lang w:val="en-US"/>
              </w:rPr>
            </w:pPr>
            <w:r>
              <w:rPr>
                <w:b/>
              </w:rPr>
              <w:t xml:space="preserve">4. </w:t>
            </w:r>
            <w:r w:rsidR="00DA7C0F" w:rsidRPr="00A57C33">
              <w:rPr>
                <w:b/>
              </w:rPr>
              <w:t>Galimos teigiamos ir neigiamos pasekmės, pasiūlymai, kokių teisėtų priemonių reikėtų imtis, siekiant išvengti neigiamų pasekmių</w:t>
            </w:r>
            <w:r w:rsidR="00001AC2" w:rsidRPr="00A57C33">
              <w:rPr>
                <w:b/>
              </w:rPr>
              <w:t>:</w:t>
            </w:r>
          </w:p>
          <w:p w:rsidR="001C53D8" w:rsidRDefault="009D2E09" w:rsidP="00A858F1">
            <w:pPr>
              <w:spacing w:after="200" w:line="276" w:lineRule="auto"/>
              <w:jc w:val="both"/>
              <w:rPr>
                <w:rFonts w:eastAsia="Calibri"/>
              </w:rPr>
            </w:pPr>
            <w:r>
              <w:rPr>
                <w:rFonts w:eastAsia="Calibri"/>
                <w:lang w:val="en-US"/>
              </w:rPr>
              <w:t xml:space="preserve">      </w:t>
            </w:r>
            <w:r w:rsidR="00367D51">
              <w:rPr>
                <w:rFonts w:eastAsia="Calibri"/>
              </w:rPr>
              <w:t>Teigiama</w:t>
            </w:r>
            <w:r w:rsidR="001C53D8">
              <w:rPr>
                <w:rFonts w:eastAsia="Calibri"/>
              </w:rPr>
              <w:t xml:space="preserve"> pasekmė – </w:t>
            </w:r>
            <w:r w:rsidR="00CC017D">
              <w:rPr>
                <w:rFonts w:eastAsia="Calibri"/>
              </w:rPr>
              <w:t>bus panaudotos šiuo metu nenau</w:t>
            </w:r>
            <w:r w:rsidR="00DD10F3">
              <w:rPr>
                <w:rFonts w:eastAsia="Calibri"/>
              </w:rPr>
              <w:t>dojamos patalpos, gautume</w:t>
            </w:r>
            <w:r w:rsidR="0021661C">
              <w:rPr>
                <w:rFonts w:eastAsia="Calibri"/>
              </w:rPr>
              <w:t xml:space="preserve"> mažiausiai</w:t>
            </w:r>
            <w:r w:rsidR="006846B1">
              <w:rPr>
                <w:rFonts w:eastAsia="Calibri"/>
              </w:rPr>
              <w:t xml:space="preserve"> 914,55 </w:t>
            </w:r>
            <w:r w:rsidR="00CC017D">
              <w:rPr>
                <w:rFonts w:eastAsia="Calibri"/>
              </w:rPr>
              <w:t xml:space="preserve">Eur per metus pajamų. </w:t>
            </w:r>
          </w:p>
          <w:p w:rsidR="00DA7C0F" w:rsidRDefault="002023CA" w:rsidP="00A858F1">
            <w:pPr>
              <w:spacing w:after="200" w:line="276" w:lineRule="auto"/>
              <w:jc w:val="both"/>
              <w:rPr>
                <w:rFonts w:eastAsia="Calibri"/>
              </w:rPr>
            </w:pPr>
            <w:r>
              <w:rPr>
                <w:rFonts w:eastAsia="Calibri"/>
              </w:rPr>
              <w:t xml:space="preserve">      </w:t>
            </w:r>
            <w:r w:rsidR="00367D51">
              <w:rPr>
                <w:rFonts w:eastAsia="Calibri"/>
              </w:rPr>
              <w:t>Neigiama</w:t>
            </w:r>
            <w:r w:rsidR="00CC017D">
              <w:rPr>
                <w:rFonts w:eastAsia="Calibri"/>
              </w:rPr>
              <w:t xml:space="preserve"> p</w:t>
            </w:r>
            <w:r w:rsidR="001C53D8">
              <w:rPr>
                <w:rFonts w:eastAsia="Calibri"/>
              </w:rPr>
              <w:t>asekmė</w:t>
            </w:r>
            <w:r w:rsidR="00A858F1">
              <w:rPr>
                <w:rFonts w:eastAsia="Calibri"/>
              </w:rPr>
              <w:t xml:space="preserve"> – neišnuomojus patalpų, Anykščių raj</w:t>
            </w:r>
            <w:r w:rsidR="001C53D8">
              <w:rPr>
                <w:rFonts w:eastAsia="Calibri"/>
              </w:rPr>
              <w:t>ono sav</w:t>
            </w:r>
            <w:r w:rsidR="006846B1">
              <w:rPr>
                <w:rFonts w:eastAsia="Calibri"/>
              </w:rPr>
              <w:t>ivaldybės administracijai</w:t>
            </w:r>
            <w:r w:rsidR="001C53D8">
              <w:rPr>
                <w:rFonts w:eastAsia="Calibri"/>
              </w:rPr>
              <w:t xml:space="preserve"> </w:t>
            </w:r>
            <w:r w:rsidR="00A858F1">
              <w:rPr>
                <w:rFonts w:eastAsia="Calibri"/>
              </w:rPr>
              <w:t xml:space="preserve"> d</w:t>
            </w:r>
            <w:r w:rsidR="006846B1">
              <w:rPr>
                <w:rFonts w:eastAsia="Calibri"/>
              </w:rPr>
              <w:t>idėtų negyvenamųjų patalpų</w:t>
            </w:r>
            <w:r w:rsidR="00CC017D">
              <w:rPr>
                <w:rFonts w:eastAsia="Calibri"/>
              </w:rPr>
              <w:t xml:space="preserve"> išlaikymo kaštai.</w:t>
            </w:r>
          </w:p>
        </w:tc>
      </w:tr>
      <w:tr w:rsidR="00DA7C0F" w:rsidTr="00DA7C0F">
        <w:tc>
          <w:tcPr>
            <w:tcW w:w="9576" w:type="dxa"/>
            <w:hideMark/>
          </w:tcPr>
          <w:p w:rsidR="00DA7C0F" w:rsidRPr="00A57C33" w:rsidRDefault="00DA7C0F" w:rsidP="00A57C33">
            <w:pPr>
              <w:pStyle w:val="Sraopastraipa"/>
              <w:numPr>
                <w:ilvl w:val="0"/>
                <w:numId w:val="7"/>
              </w:numPr>
              <w:spacing w:after="200" w:line="276" w:lineRule="auto"/>
              <w:rPr>
                <w:b/>
                <w:lang w:val="en-US"/>
              </w:rPr>
            </w:pPr>
            <w:r w:rsidRPr="00A57C33">
              <w:rPr>
                <w:b/>
              </w:rPr>
              <w:t>Priemonė</w:t>
            </w:r>
            <w:r w:rsidR="00001AC2" w:rsidRPr="00A57C33">
              <w:rPr>
                <w:b/>
              </w:rPr>
              <w:t xml:space="preserve">s </w:t>
            </w:r>
            <w:r w:rsidRPr="00A57C33">
              <w:rPr>
                <w:b/>
              </w:rPr>
              <w:t>įgyvendinti</w:t>
            </w:r>
            <w:r w:rsidR="00001AC2" w:rsidRPr="00A57C33">
              <w:rPr>
                <w:b/>
              </w:rPr>
              <w:t xml:space="preserve"> sprendimo projektą:</w:t>
            </w:r>
          </w:p>
          <w:p w:rsidR="00DA7C0F" w:rsidRDefault="002023CA">
            <w:pPr>
              <w:spacing w:after="200" w:line="276" w:lineRule="auto"/>
              <w:rPr>
                <w:rFonts w:eastAsia="Calibri"/>
              </w:rPr>
            </w:pPr>
            <w:r>
              <w:rPr>
                <w:rFonts w:eastAsia="Calibri"/>
                <w:lang w:val="en-US"/>
              </w:rPr>
              <w:t xml:space="preserve">      </w:t>
            </w:r>
            <w:r w:rsidR="00DA7C0F">
              <w:rPr>
                <w:rFonts w:eastAsia="Calibri"/>
              </w:rPr>
              <w:t>Priimti teigiamą sprendimą šiuo klausimu</w:t>
            </w:r>
            <w:r w:rsidR="00A858F1">
              <w:rPr>
                <w:rFonts w:eastAsia="Calibri"/>
              </w:rPr>
              <w:t>.</w:t>
            </w:r>
          </w:p>
        </w:tc>
      </w:tr>
      <w:tr w:rsidR="00DA7C0F" w:rsidTr="00DA7C0F">
        <w:tc>
          <w:tcPr>
            <w:tcW w:w="9576" w:type="dxa"/>
            <w:hideMark/>
          </w:tcPr>
          <w:p w:rsidR="00DA7C0F" w:rsidRPr="00A858F1" w:rsidRDefault="00DA7C0F" w:rsidP="00A57C33">
            <w:pPr>
              <w:pStyle w:val="Sraopastraipa"/>
              <w:numPr>
                <w:ilvl w:val="0"/>
                <w:numId w:val="7"/>
              </w:numPr>
              <w:spacing w:after="200" w:line="276" w:lineRule="auto"/>
              <w:rPr>
                <w:b/>
                <w:lang w:val="en-US"/>
              </w:rPr>
            </w:pPr>
            <w:r w:rsidRPr="00A858F1">
              <w:rPr>
                <w:b/>
              </w:rPr>
              <w:lastRenderedPageBreak/>
              <w:t>Lėšų poreikis ir finansavimo šaltiniai (esant galimybei, nurodomos preliminarios sumos, išlaidų sąmatos, skaičiavimai)</w:t>
            </w:r>
            <w:r w:rsidR="00001AC2" w:rsidRPr="00A858F1">
              <w:rPr>
                <w:b/>
              </w:rPr>
              <w:t>:</w:t>
            </w:r>
          </w:p>
          <w:p w:rsidR="00DA7C0F" w:rsidRDefault="009D2E09" w:rsidP="00845A2F">
            <w:pPr>
              <w:spacing w:after="200" w:line="276" w:lineRule="auto"/>
              <w:rPr>
                <w:rFonts w:eastAsia="Calibri"/>
              </w:rPr>
            </w:pPr>
            <w:r>
              <w:rPr>
                <w:rFonts w:eastAsia="Calibri"/>
              </w:rPr>
              <w:t xml:space="preserve">      </w:t>
            </w:r>
            <w:r w:rsidR="00845A2F">
              <w:rPr>
                <w:rFonts w:eastAsia="Calibri"/>
              </w:rPr>
              <w:t>Anykščių rajono savi</w:t>
            </w:r>
            <w:r w:rsidR="006846B1">
              <w:rPr>
                <w:rFonts w:eastAsia="Calibri"/>
              </w:rPr>
              <w:t>valdybės administracijos</w:t>
            </w:r>
            <w:r w:rsidR="00845A2F">
              <w:rPr>
                <w:rFonts w:eastAsia="Calibri"/>
              </w:rPr>
              <w:t xml:space="preserve"> l</w:t>
            </w:r>
            <w:r w:rsidR="00A858F1">
              <w:rPr>
                <w:rFonts w:eastAsia="Calibri"/>
              </w:rPr>
              <w:t>ėšos v</w:t>
            </w:r>
            <w:r w:rsidR="00845A2F">
              <w:rPr>
                <w:rFonts w:eastAsia="Calibri"/>
              </w:rPr>
              <w:t>iešo</w:t>
            </w:r>
            <w:r w:rsidR="00960482">
              <w:rPr>
                <w:rFonts w:eastAsia="Calibri"/>
              </w:rPr>
              <w:t xml:space="preserve"> nuomos konkurso paskelbimui</w:t>
            </w:r>
            <w:r w:rsidR="00845A2F">
              <w:rPr>
                <w:rFonts w:eastAsia="Calibri"/>
              </w:rPr>
              <w:t xml:space="preserve"> apie 150</w:t>
            </w:r>
            <w:r w:rsidR="001C53D8">
              <w:rPr>
                <w:rFonts w:eastAsia="Calibri"/>
              </w:rPr>
              <w:t xml:space="preserve"> Eur</w:t>
            </w:r>
            <w:r w:rsidR="00A858F1">
              <w:rPr>
                <w:rFonts w:eastAsia="Calibri"/>
              </w:rPr>
              <w:t>.</w:t>
            </w:r>
          </w:p>
        </w:tc>
      </w:tr>
      <w:tr w:rsidR="00DA7C0F" w:rsidTr="00DA7C0F">
        <w:tc>
          <w:tcPr>
            <w:tcW w:w="9576" w:type="dxa"/>
            <w:hideMark/>
          </w:tcPr>
          <w:p w:rsidR="00DA7C0F" w:rsidRPr="00A858F1" w:rsidRDefault="00DA7C0F" w:rsidP="00A57C33">
            <w:pPr>
              <w:pStyle w:val="Sraopastraipa"/>
              <w:numPr>
                <w:ilvl w:val="0"/>
                <w:numId w:val="7"/>
              </w:numPr>
              <w:spacing w:after="200" w:line="276" w:lineRule="auto"/>
              <w:rPr>
                <w:b/>
                <w:lang w:val="en-US"/>
              </w:rPr>
            </w:pPr>
            <w:r w:rsidRPr="00A858F1">
              <w:rPr>
                <w:b/>
              </w:rPr>
              <w:t>Specialistų vertinimai ir išvados</w:t>
            </w:r>
            <w:r w:rsidR="00001AC2" w:rsidRPr="00A858F1">
              <w:rPr>
                <w:b/>
              </w:rPr>
              <w:t>:</w:t>
            </w:r>
            <w:r w:rsidRPr="00A858F1">
              <w:rPr>
                <w:b/>
              </w:rPr>
              <w:t xml:space="preserve"> </w:t>
            </w:r>
          </w:p>
          <w:p w:rsidR="00DA7C0F" w:rsidRDefault="002023CA">
            <w:pPr>
              <w:spacing w:after="200" w:line="276" w:lineRule="auto"/>
              <w:rPr>
                <w:rFonts w:eastAsia="Calibri"/>
              </w:rPr>
            </w:pPr>
            <w:r>
              <w:rPr>
                <w:rFonts w:eastAsia="Calibri"/>
                <w:lang w:val="en-US"/>
              </w:rPr>
              <w:t xml:space="preserve">      </w:t>
            </w:r>
            <w:r w:rsidR="00DA7C0F">
              <w:rPr>
                <w:rFonts w:eastAsia="Calibri"/>
              </w:rPr>
              <w:t>Nėra</w:t>
            </w:r>
          </w:p>
          <w:p w:rsidR="00DA7C0F" w:rsidRPr="00A858F1" w:rsidRDefault="00DA7C0F" w:rsidP="00A57C33">
            <w:pPr>
              <w:pStyle w:val="Sraopastraipa"/>
              <w:numPr>
                <w:ilvl w:val="0"/>
                <w:numId w:val="7"/>
              </w:numPr>
              <w:spacing w:after="200" w:line="276" w:lineRule="auto"/>
              <w:rPr>
                <w:rFonts w:eastAsia="Calibri"/>
                <w:b/>
              </w:rPr>
            </w:pPr>
            <w:r w:rsidRPr="00A858F1">
              <w:rPr>
                <w:rFonts w:eastAsia="Calibri"/>
                <w:b/>
              </w:rPr>
              <w:t>I</w:t>
            </w:r>
            <w:r w:rsidR="00001AC2" w:rsidRPr="00A858F1">
              <w:rPr>
                <w:rFonts w:eastAsia="Calibri"/>
                <w:b/>
              </w:rPr>
              <w:t>nformacija apie atliktą antikorupcinį vertinimą:</w:t>
            </w:r>
          </w:p>
          <w:p w:rsidR="00DA7C0F" w:rsidRDefault="00DA7C0F">
            <w:pPr>
              <w:spacing w:after="200" w:line="276" w:lineRule="auto"/>
              <w:rPr>
                <w:rFonts w:eastAsia="Calibri"/>
              </w:rPr>
            </w:pPr>
            <w:r>
              <w:rPr>
                <w:rFonts w:eastAsia="Calibri"/>
              </w:rPr>
              <w:t xml:space="preserve">     </w:t>
            </w:r>
            <w:r w:rsidR="009D2E09">
              <w:rPr>
                <w:rFonts w:eastAsia="Calibri"/>
              </w:rPr>
              <w:t xml:space="preserve"> </w:t>
            </w:r>
            <w:r w:rsidR="00DD10F3">
              <w:rPr>
                <w:rFonts w:eastAsia="Calibri"/>
              </w:rPr>
              <w:t>Neatliekamas.</w:t>
            </w:r>
          </w:p>
        </w:tc>
      </w:tr>
      <w:tr w:rsidR="00DA7C0F" w:rsidTr="00DA7C0F">
        <w:tc>
          <w:tcPr>
            <w:tcW w:w="9576" w:type="dxa"/>
            <w:hideMark/>
          </w:tcPr>
          <w:p w:rsidR="00DA7C0F" w:rsidRDefault="00DA7C0F" w:rsidP="00A57C33">
            <w:pPr>
              <w:pStyle w:val="Sraopastraipa1"/>
              <w:numPr>
                <w:ilvl w:val="0"/>
                <w:numId w:val="7"/>
              </w:numPr>
              <w:spacing w:line="240" w:lineRule="auto"/>
              <w:rPr>
                <w:rFonts w:ascii="Times New Roman" w:hAnsi="Times New Roman"/>
                <w:b/>
                <w:sz w:val="24"/>
                <w:szCs w:val="24"/>
              </w:rPr>
            </w:pPr>
            <w:proofErr w:type="spellStart"/>
            <w:r>
              <w:rPr>
                <w:rFonts w:ascii="Times New Roman" w:hAnsi="Times New Roman"/>
                <w:b/>
                <w:sz w:val="24"/>
                <w:szCs w:val="24"/>
              </w:rPr>
              <w:t>Informacija</w:t>
            </w:r>
            <w:proofErr w:type="spellEnd"/>
            <w:r>
              <w:rPr>
                <w:rFonts w:ascii="Times New Roman" w:hAnsi="Times New Roman"/>
                <w:b/>
                <w:sz w:val="24"/>
                <w:szCs w:val="24"/>
              </w:rPr>
              <w:t xml:space="preserve"> </w:t>
            </w:r>
            <w:proofErr w:type="spellStart"/>
            <w:r>
              <w:rPr>
                <w:rFonts w:ascii="Times New Roman" w:hAnsi="Times New Roman"/>
                <w:b/>
                <w:sz w:val="24"/>
                <w:szCs w:val="24"/>
              </w:rPr>
              <w:t>apie</w:t>
            </w:r>
            <w:proofErr w:type="spellEnd"/>
            <w:r w:rsidR="00001AC2">
              <w:rPr>
                <w:rFonts w:ascii="Times New Roman" w:hAnsi="Times New Roman"/>
                <w:b/>
                <w:sz w:val="24"/>
                <w:szCs w:val="24"/>
              </w:rPr>
              <w:t xml:space="preserve"> </w:t>
            </w:r>
            <w:proofErr w:type="spellStart"/>
            <w:r w:rsidR="00001AC2">
              <w:rPr>
                <w:rFonts w:ascii="Times New Roman" w:hAnsi="Times New Roman"/>
                <w:b/>
                <w:sz w:val="24"/>
                <w:szCs w:val="24"/>
              </w:rPr>
              <w:t>teisinio</w:t>
            </w:r>
            <w:proofErr w:type="spellEnd"/>
            <w:r w:rsidR="00001AC2">
              <w:rPr>
                <w:rFonts w:ascii="Times New Roman" w:hAnsi="Times New Roman"/>
                <w:b/>
                <w:sz w:val="24"/>
                <w:szCs w:val="24"/>
              </w:rPr>
              <w:t xml:space="preserve"> </w:t>
            </w:r>
            <w:proofErr w:type="spellStart"/>
            <w:r w:rsidR="00001AC2">
              <w:rPr>
                <w:rFonts w:ascii="Times New Roman" w:hAnsi="Times New Roman"/>
                <w:b/>
                <w:sz w:val="24"/>
                <w:szCs w:val="24"/>
              </w:rPr>
              <w:t>reguliavimo</w:t>
            </w:r>
            <w:proofErr w:type="spellEnd"/>
            <w:r w:rsidR="00001AC2">
              <w:rPr>
                <w:rFonts w:ascii="Times New Roman" w:hAnsi="Times New Roman"/>
                <w:b/>
                <w:sz w:val="24"/>
                <w:szCs w:val="24"/>
              </w:rPr>
              <w:t xml:space="preserve"> </w:t>
            </w:r>
            <w:proofErr w:type="spellStart"/>
            <w:r w:rsidR="00001AC2">
              <w:rPr>
                <w:rFonts w:ascii="Times New Roman" w:hAnsi="Times New Roman"/>
                <w:b/>
                <w:sz w:val="24"/>
                <w:szCs w:val="24"/>
              </w:rPr>
              <w:t>poveikio</w:t>
            </w:r>
            <w:proofErr w:type="spellEnd"/>
            <w:r w:rsidR="00001AC2">
              <w:rPr>
                <w:rFonts w:ascii="Times New Roman" w:hAnsi="Times New Roman"/>
                <w:b/>
                <w:sz w:val="24"/>
                <w:szCs w:val="24"/>
              </w:rPr>
              <w:t xml:space="preserve"> </w:t>
            </w:r>
            <w:proofErr w:type="spellStart"/>
            <w:r w:rsidR="00001AC2">
              <w:rPr>
                <w:rFonts w:ascii="Times New Roman" w:hAnsi="Times New Roman"/>
                <w:b/>
                <w:sz w:val="24"/>
                <w:szCs w:val="24"/>
              </w:rPr>
              <w:t>vertinimą</w:t>
            </w:r>
            <w:proofErr w:type="spellEnd"/>
            <w:r w:rsidR="00001AC2">
              <w:rPr>
                <w:rFonts w:ascii="Times New Roman" w:hAnsi="Times New Roman"/>
                <w:b/>
                <w:sz w:val="24"/>
                <w:szCs w:val="24"/>
              </w:rPr>
              <w:t>:</w:t>
            </w:r>
            <w:r>
              <w:rPr>
                <w:rFonts w:ascii="Times New Roman" w:hAnsi="Times New Roman"/>
                <w:b/>
                <w:sz w:val="24"/>
                <w:szCs w:val="24"/>
              </w:rPr>
              <w:t xml:space="preserve"> </w:t>
            </w:r>
          </w:p>
          <w:p w:rsidR="00DA7C0F" w:rsidRDefault="00DD10F3">
            <w:pPr>
              <w:spacing w:after="200" w:line="276" w:lineRule="auto"/>
              <w:rPr>
                <w:rFonts w:eastAsia="Calibri"/>
              </w:rPr>
            </w:pPr>
            <w:r>
              <w:rPr>
                <w:rFonts w:eastAsia="Calibri"/>
              </w:rPr>
              <w:t xml:space="preserve">     </w:t>
            </w:r>
            <w:r w:rsidR="002023CA">
              <w:rPr>
                <w:rFonts w:eastAsia="Calibri"/>
              </w:rPr>
              <w:t xml:space="preserve"> </w:t>
            </w:r>
            <w:r>
              <w:rPr>
                <w:rFonts w:eastAsia="Calibri"/>
              </w:rPr>
              <w:t>Nėra.</w:t>
            </w:r>
          </w:p>
          <w:p w:rsidR="009D2E09" w:rsidRPr="00A57C33" w:rsidRDefault="009D2E09" w:rsidP="00A57C33">
            <w:pPr>
              <w:pStyle w:val="Sraopastraipa"/>
              <w:numPr>
                <w:ilvl w:val="0"/>
                <w:numId w:val="7"/>
              </w:numPr>
              <w:rPr>
                <w:b/>
              </w:rPr>
            </w:pPr>
            <w:r w:rsidRPr="00A57C33">
              <w:rPr>
                <w:b/>
              </w:rPr>
              <w:t>Informacija apie administracinės naštos mažinimo vertinimą</w:t>
            </w:r>
            <w:r w:rsidR="00001AC2" w:rsidRPr="00A57C33">
              <w:rPr>
                <w:b/>
              </w:rPr>
              <w:t>:</w:t>
            </w:r>
          </w:p>
          <w:p w:rsidR="009D2E09" w:rsidRDefault="009D2E09" w:rsidP="009D2E09"/>
          <w:p w:rsidR="009D2E09" w:rsidRDefault="005B4E23" w:rsidP="009D2E09">
            <w:r>
              <w:t xml:space="preserve">   </w:t>
            </w:r>
            <w:r w:rsidR="00DD10F3">
              <w:t xml:space="preserve">   Nevertinama</w:t>
            </w:r>
            <w:r w:rsidR="00333498">
              <w:t>.</w:t>
            </w:r>
          </w:p>
          <w:p w:rsidR="009D2E09" w:rsidRDefault="009D2E09">
            <w:pPr>
              <w:spacing w:after="200" w:line="276" w:lineRule="auto"/>
              <w:rPr>
                <w:rFonts w:eastAsia="Calibri"/>
              </w:rPr>
            </w:pPr>
          </w:p>
        </w:tc>
      </w:tr>
      <w:tr w:rsidR="00DA7C0F" w:rsidTr="00DA7C0F">
        <w:tc>
          <w:tcPr>
            <w:tcW w:w="9576" w:type="dxa"/>
            <w:hideMark/>
          </w:tcPr>
          <w:p w:rsidR="00DA7C0F" w:rsidRPr="00A858F1" w:rsidRDefault="00DA7C0F" w:rsidP="00A858F1">
            <w:pPr>
              <w:pStyle w:val="Sraopastraipa"/>
              <w:numPr>
                <w:ilvl w:val="0"/>
                <w:numId w:val="6"/>
              </w:numPr>
              <w:spacing w:after="200" w:line="276" w:lineRule="auto"/>
              <w:rPr>
                <w:b/>
                <w:lang w:val="en-US"/>
              </w:rPr>
            </w:pPr>
            <w:r w:rsidRPr="00A858F1">
              <w:rPr>
                <w:b/>
              </w:rPr>
              <w:t>Kiti paaiškinimai</w:t>
            </w:r>
            <w:r w:rsidR="00001AC2" w:rsidRPr="00A858F1">
              <w:rPr>
                <w:b/>
              </w:rPr>
              <w:t>:</w:t>
            </w:r>
            <w:r w:rsidRPr="00A858F1">
              <w:rPr>
                <w:b/>
              </w:rPr>
              <w:t xml:space="preserve"> </w:t>
            </w:r>
          </w:p>
          <w:p w:rsidR="00DA7C0F" w:rsidRDefault="00DA7C0F">
            <w:pPr>
              <w:spacing w:after="200" w:line="276" w:lineRule="auto"/>
              <w:rPr>
                <w:rFonts w:eastAsia="Calibri"/>
              </w:rPr>
            </w:pPr>
            <w:r>
              <w:rPr>
                <w:rFonts w:eastAsia="Calibri"/>
                <w:lang w:val="en-US"/>
              </w:rPr>
              <w:t xml:space="preserve">      </w:t>
            </w:r>
            <w:r>
              <w:rPr>
                <w:rFonts w:eastAsia="Calibri"/>
              </w:rPr>
              <w:t>Nėra</w:t>
            </w:r>
            <w:r w:rsidR="00DD10F3">
              <w:rPr>
                <w:rFonts w:eastAsia="Calibri"/>
              </w:rPr>
              <w:t>.</w:t>
            </w:r>
          </w:p>
        </w:tc>
      </w:tr>
      <w:tr w:rsidR="00DA7C0F" w:rsidTr="00DA7C0F">
        <w:tc>
          <w:tcPr>
            <w:tcW w:w="9576" w:type="dxa"/>
            <w:hideMark/>
          </w:tcPr>
          <w:p w:rsidR="00DA7C0F" w:rsidRPr="00A858F1" w:rsidRDefault="00DA7C0F" w:rsidP="00A858F1">
            <w:pPr>
              <w:pStyle w:val="Sraopastraipa"/>
              <w:numPr>
                <w:ilvl w:val="0"/>
                <w:numId w:val="6"/>
              </w:numPr>
              <w:spacing w:after="200" w:line="276" w:lineRule="auto"/>
              <w:rPr>
                <w:b/>
                <w:lang w:val="en-US"/>
              </w:rPr>
            </w:pPr>
            <w:r w:rsidRPr="00A858F1">
              <w:rPr>
                <w:b/>
              </w:rPr>
              <w:t>Sprendimo vykdytojai, įgyvendinimo  (vykdymo) terminai</w:t>
            </w:r>
            <w:r w:rsidR="00001AC2" w:rsidRPr="00A858F1">
              <w:rPr>
                <w:b/>
              </w:rPr>
              <w:t>:</w:t>
            </w:r>
          </w:p>
          <w:p w:rsidR="00DA7C0F" w:rsidRDefault="002023CA" w:rsidP="001C53D8">
            <w:pPr>
              <w:spacing w:after="200" w:line="276" w:lineRule="auto"/>
              <w:jc w:val="both"/>
              <w:rPr>
                <w:rFonts w:eastAsia="Calibri"/>
                <w:lang w:val="en-US"/>
              </w:rPr>
            </w:pPr>
            <w:r>
              <w:t xml:space="preserve">      </w:t>
            </w:r>
            <w:r w:rsidR="00DA7C0F">
              <w:t>Anykščių rajono saviva</w:t>
            </w:r>
            <w:r w:rsidR="006846B1">
              <w:t>ldybės administracijai</w:t>
            </w:r>
            <w:r w:rsidR="005B4E23">
              <w:t xml:space="preserve"> </w:t>
            </w:r>
            <w:r w:rsidR="009D2E09">
              <w:t>ik</w:t>
            </w:r>
            <w:r w:rsidR="001C53D8">
              <w:t>i 2020 m. kovo</w:t>
            </w:r>
            <w:r w:rsidR="009E35A0">
              <w:t xml:space="preserve"> 16 d. organizuoti viešą</w:t>
            </w:r>
            <w:r w:rsidR="00DA7C0F">
              <w:t xml:space="preserve"> nuomos konkursą.</w:t>
            </w:r>
          </w:p>
        </w:tc>
      </w:tr>
      <w:tr w:rsidR="00DA7C0F" w:rsidTr="00DA7C0F">
        <w:tc>
          <w:tcPr>
            <w:tcW w:w="9576" w:type="dxa"/>
            <w:hideMark/>
          </w:tcPr>
          <w:p w:rsidR="00DA7C0F" w:rsidRDefault="00DA7C0F">
            <w:pPr>
              <w:spacing w:after="200" w:line="276" w:lineRule="auto"/>
              <w:rPr>
                <w:b/>
              </w:rPr>
            </w:pPr>
            <w:r>
              <w:rPr>
                <w:b/>
              </w:rPr>
              <w:t xml:space="preserve">     </w:t>
            </w:r>
            <w:r w:rsidR="00A858F1">
              <w:rPr>
                <w:b/>
              </w:rPr>
              <w:t xml:space="preserve">13. </w:t>
            </w:r>
            <w:r>
              <w:rPr>
                <w:b/>
              </w:rPr>
              <w:t>Projekto iniciatorius</w:t>
            </w:r>
            <w:r w:rsidR="00001AC2">
              <w:rPr>
                <w:b/>
              </w:rPr>
              <w:t>, rengėjas ir /ar pranešėjas</w:t>
            </w:r>
          </w:p>
          <w:p w:rsidR="00DA7C0F" w:rsidRDefault="00DA7C0F" w:rsidP="009E35A0">
            <w:pPr>
              <w:spacing w:after="200" w:line="276" w:lineRule="auto"/>
              <w:jc w:val="both"/>
            </w:pPr>
            <w:r>
              <w:rPr>
                <w:b/>
              </w:rPr>
              <w:t xml:space="preserve">      </w:t>
            </w:r>
            <w:r w:rsidR="00001AC2">
              <w:t xml:space="preserve">Iniciatorius – </w:t>
            </w:r>
            <w:r>
              <w:t>Anykščių ra</w:t>
            </w:r>
            <w:r w:rsidR="009E35A0">
              <w:t>jono saviva</w:t>
            </w:r>
            <w:r w:rsidR="006846B1">
              <w:t>ldybės administracija</w:t>
            </w:r>
            <w:r w:rsidR="009E35A0">
              <w:t>.</w:t>
            </w:r>
          </w:p>
          <w:p w:rsidR="00001AC2" w:rsidRDefault="00A858F1">
            <w:pPr>
              <w:spacing w:after="200" w:line="276" w:lineRule="auto"/>
            </w:pPr>
            <w:r>
              <w:t xml:space="preserve">      </w:t>
            </w:r>
            <w:r w:rsidR="00001AC2">
              <w:t>Rengėja – Viešųjų pirkimų ir turto skyriaus vedėja A. Savickienė</w:t>
            </w:r>
            <w:r w:rsidR="009E35A0">
              <w:t>.</w:t>
            </w:r>
          </w:p>
          <w:p w:rsidR="00001AC2" w:rsidRDefault="00001AC2">
            <w:pPr>
              <w:spacing w:after="200" w:line="276" w:lineRule="auto"/>
              <w:rPr>
                <w:rFonts w:eastAsia="Calibri"/>
                <w:lang w:val="en-US"/>
              </w:rPr>
            </w:pPr>
            <w:r>
              <w:t xml:space="preserve"> </w:t>
            </w:r>
            <w:r w:rsidR="00A858F1">
              <w:t xml:space="preserve">     </w:t>
            </w:r>
            <w:r>
              <w:t>Pranešėja – Viešųjų pirkimų ir turto skyriaus vedėja A. Savickienė.</w:t>
            </w:r>
          </w:p>
        </w:tc>
      </w:tr>
    </w:tbl>
    <w:p w:rsidR="00DA7C0F" w:rsidRDefault="00DA7C0F" w:rsidP="00DA7C0F"/>
    <w:p w:rsidR="00032EB3" w:rsidRDefault="00032EB3"/>
    <w:sectPr w:rsidR="00032EB3" w:rsidSect="007E425E">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F8E"/>
    <w:rsid w:val="00001AC2"/>
    <w:rsid w:val="00014184"/>
    <w:rsid w:val="00032EB3"/>
    <w:rsid w:val="00042752"/>
    <w:rsid w:val="000665BE"/>
    <w:rsid w:val="000D1FFB"/>
    <w:rsid w:val="000E53FC"/>
    <w:rsid w:val="00116DB2"/>
    <w:rsid w:val="001269CC"/>
    <w:rsid w:val="00132898"/>
    <w:rsid w:val="00142ECF"/>
    <w:rsid w:val="00143C52"/>
    <w:rsid w:val="001C53D8"/>
    <w:rsid w:val="001C70F9"/>
    <w:rsid w:val="002023CA"/>
    <w:rsid w:val="002149E7"/>
    <w:rsid w:val="0021661C"/>
    <w:rsid w:val="00233B2A"/>
    <w:rsid w:val="00293E86"/>
    <w:rsid w:val="00296B16"/>
    <w:rsid w:val="003134A6"/>
    <w:rsid w:val="00320025"/>
    <w:rsid w:val="00333498"/>
    <w:rsid w:val="00367D51"/>
    <w:rsid w:val="003A30AB"/>
    <w:rsid w:val="003B715B"/>
    <w:rsid w:val="003C42BA"/>
    <w:rsid w:val="003E1987"/>
    <w:rsid w:val="004120E7"/>
    <w:rsid w:val="00417848"/>
    <w:rsid w:val="0045318E"/>
    <w:rsid w:val="00462748"/>
    <w:rsid w:val="004C04E4"/>
    <w:rsid w:val="004F4DC4"/>
    <w:rsid w:val="00510505"/>
    <w:rsid w:val="00515263"/>
    <w:rsid w:val="00545595"/>
    <w:rsid w:val="00566CE0"/>
    <w:rsid w:val="005B4E23"/>
    <w:rsid w:val="005D0FA0"/>
    <w:rsid w:val="006021BB"/>
    <w:rsid w:val="00607A3E"/>
    <w:rsid w:val="00650A78"/>
    <w:rsid w:val="006709C4"/>
    <w:rsid w:val="0068097D"/>
    <w:rsid w:val="006846B1"/>
    <w:rsid w:val="0069629C"/>
    <w:rsid w:val="006B681C"/>
    <w:rsid w:val="006D3F80"/>
    <w:rsid w:val="006E32A8"/>
    <w:rsid w:val="007005C3"/>
    <w:rsid w:val="00703B2D"/>
    <w:rsid w:val="007215CB"/>
    <w:rsid w:val="00730E04"/>
    <w:rsid w:val="007432E8"/>
    <w:rsid w:val="007E425E"/>
    <w:rsid w:val="007F7D38"/>
    <w:rsid w:val="00800ADA"/>
    <w:rsid w:val="00834863"/>
    <w:rsid w:val="008438F7"/>
    <w:rsid w:val="00845A2F"/>
    <w:rsid w:val="008668BD"/>
    <w:rsid w:val="008771E0"/>
    <w:rsid w:val="008A683F"/>
    <w:rsid w:val="008B1508"/>
    <w:rsid w:val="009004BD"/>
    <w:rsid w:val="009510ED"/>
    <w:rsid w:val="00960482"/>
    <w:rsid w:val="009716AC"/>
    <w:rsid w:val="0099302E"/>
    <w:rsid w:val="009A6D52"/>
    <w:rsid w:val="009D2E09"/>
    <w:rsid w:val="009E35A0"/>
    <w:rsid w:val="009F7AAB"/>
    <w:rsid w:val="00A200AB"/>
    <w:rsid w:val="00A20715"/>
    <w:rsid w:val="00A250E7"/>
    <w:rsid w:val="00A30CE9"/>
    <w:rsid w:val="00A57C33"/>
    <w:rsid w:val="00A613A4"/>
    <w:rsid w:val="00A74CBC"/>
    <w:rsid w:val="00A82102"/>
    <w:rsid w:val="00A858F1"/>
    <w:rsid w:val="00A86462"/>
    <w:rsid w:val="00A95B88"/>
    <w:rsid w:val="00B04F8E"/>
    <w:rsid w:val="00B524B4"/>
    <w:rsid w:val="00B63AC5"/>
    <w:rsid w:val="00B93E11"/>
    <w:rsid w:val="00BA4D60"/>
    <w:rsid w:val="00BF7F3F"/>
    <w:rsid w:val="00CC017D"/>
    <w:rsid w:val="00D01B7C"/>
    <w:rsid w:val="00D041ED"/>
    <w:rsid w:val="00D32CA2"/>
    <w:rsid w:val="00D51AF7"/>
    <w:rsid w:val="00D61D53"/>
    <w:rsid w:val="00DA7C0F"/>
    <w:rsid w:val="00DD10F3"/>
    <w:rsid w:val="00DE17DD"/>
    <w:rsid w:val="00E104DA"/>
    <w:rsid w:val="00E15DCF"/>
    <w:rsid w:val="00E26C7F"/>
    <w:rsid w:val="00E66798"/>
    <w:rsid w:val="00E71E1F"/>
    <w:rsid w:val="00E8684F"/>
    <w:rsid w:val="00EE20E3"/>
    <w:rsid w:val="00EF37D2"/>
    <w:rsid w:val="00F10EDA"/>
    <w:rsid w:val="00F41894"/>
    <w:rsid w:val="00F41EEA"/>
    <w:rsid w:val="00F521AB"/>
    <w:rsid w:val="00F63AB9"/>
    <w:rsid w:val="00F967DC"/>
    <w:rsid w:val="00FC2A74"/>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11E1B5-FB86-4813-8F5F-BF6AA1B73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A7C0F"/>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uiPriority w:val="34"/>
    <w:qFormat/>
    <w:rsid w:val="00A858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5749</Words>
  <Characters>3278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2020-02-04T09:29:00Z</cp:lastPrinted>
  <dcterms:created xsi:type="dcterms:W3CDTF">2020-02-20T12:26:00Z</dcterms:created>
  <dcterms:modified xsi:type="dcterms:W3CDTF">2020-02-20T12:26:00Z</dcterms:modified>
</cp:coreProperties>
</file>